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38D40" w14:textId="77777777" w:rsidR="0030783C" w:rsidRPr="005D107E" w:rsidRDefault="005D107E" w:rsidP="0030783C">
      <w:pPr>
        <w:jc w:val="center"/>
        <w:rPr>
          <w:rFonts w:ascii="Algerian" w:hAnsi="Algerian"/>
          <w:b/>
          <w:sz w:val="56"/>
          <w:szCs w:val="56"/>
        </w:rPr>
      </w:pPr>
      <w:r w:rsidRPr="005D107E">
        <w:rPr>
          <w:rFonts w:ascii="Algerian" w:hAnsi="Algerian"/>
          <w:b/>
          <w:sz w:val="56"/>
          <w:szCs w:val="56"/>
        </w:rPr>
        <w:t>CITY of IDAHO City</w:t>
      </w:r>
    </w:p>
    <w:p w14:paraId="033E7D96" w14:textId="43836E7A" w:rsidR="005D107E" w:rsidRDefault="00C74D3E" w:rsidP="003A1077">
      <w:pPr>
        <w:pBdr>
          <w:top w:val="thinThickSmallGap" w:sz="24" w:space="1" w:color="auto"/>
        </w:pBdr>
        <w:jc w:val="center"/>
        <w:rPr>
          <w:rFonts w:ascii="Algerian" w:hAnsi="Algerian"/>
          <w:b/>
          <w:sz w:val="48"/>
          <w:szCs w:val="48"/>
        </w:rPr>
      </w:pPr>
      <w:r w:rsidRPr="003A1077">
        <w:rPr>
          <w:rFonts w:ascii="Algerian" w:hAnsi="Algerian"/>
          <w:b/>
          <w:noProof/>
          <w:sz w:val="48"/>
          <w:szCs w:val="48"/>
        </w:rPr>
        <w:drawing>
          <wp:inline distT="0" distB="0" distL="0" distR="0" wp14:anchorId="57E38116" wp14:editId="3159223E">
            <wp:extent cx="1457325" cy="1057275"/>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14:paraId="0F6492DA" w14:textId="77777777" w:rsidR="005078B0" w:rsidRPr="005D107E" w:rsidRDefault="005078B0" w:rsidP="005078B0">
      <w:pPr>
        <w:jc w:val="center"/>
        <w:rPr>
          <w:rFonts w:ascii="Arial" w:hAnsi="Arial" w:cs="Arial"/>
          <w:sz w:val="22"/>
          <w:szCs w:val="22"/>
        </w:rPr>
      </w:pPr>
      <w:r w:rsidRPr="005D107E">
        <w:rPr>
          <w:rFonts w:ascii="Arial" w:hAnsi="Arial" w:cs="Arial"/>
          <w:sz w:val="22"/>
          <w:szCs w:val="22"/>
        </w:rPr>
        <w:t xml:space="preserve">REGULAR </w:t>
      </w:r>
      <w:r w:rsidR="00026A07" w:rsidRPr="005D107E">
        <w:rPr>
          <w:rFonts w:ascii="Arial" w:hAnsi="Arial" w:cs="Arial"/>
          <w:sz w:val="22"/>
          <w:szCs w:val="22"/>
        </w:rPr>
        <w:t>CITY COUNCIL MEETING</w:t>
      </w:r>
    </w:p>
    <w:p w14:paraId="20626C61" w14:textId="5AD2AD7E" w:rsidR="003A1077" w:rsidRDefault="005D1362" w:rsidP="005078B0">
      <w:pPr>
        <w:jc w:val="center"/>
        <w:rPr>
          <w:rFonts w:ascii="Arial" w:hAnsi="Arial" w:cs="Arial"/>
          <w:sz w:val="22"/>
          <w:szCs w:val="22"/>
        </w:rPr>
      </w:pPr>
      <w:r>
        <w:rPr>
          <w:rFonts w:ascii="Arial" w:hAnsi="Arial" w:cs="Arial"/>
          <w:sz w:val="22"/>
          <w:szCs w:val="22"/>
        </w:rPr>
        <w:t>Wednesday</w:t>
      </w:r>
      <w:r w:rsidR="00F37F0C">
        <w:rPr>
          <w:rFonts w:ascii="Arial" w:hAnsi="Arial" w:cs="Arial"/>
          <w:sz w:val="22"/>
          <w:szCs w:val="22"/>
        </w:rPr>
        <w:t xml:space="preserve"> </w:t>
      </w:r>
      <w:r w:rsidR="00F57C31">
        <w:rPr>
          <w:rFonts w:ascii="Arial" w:hAnsi="Arial" w:cs="Arial"/>
          <w:sz w:val="22"/>
          <w:szCs w:val="22"/>
        </w:rPr>
        <w:t>Novembe</w:t>
      </w:r>
      <w:r w:rsidR="00F37F0C">
        <w:rPr>
          <w:rFonts w:ascii="Arial" w:hAnsi="Arial" w:cs="Arial"/>
          <w:sz w:val="22"/>
          <w:szCs w:val="22"/>
        </w:rPr>
        <w:t>r 13,</w:t>
      </w:r>
      <w:r w:rsidR="00521234">
        <w:rPr>
          <w:rFonts w:ascii="Arial" w:hAnsi="Arial" w:cs="Arial"/>
          <w:sz w:val="22"/>
          <w:szCs w:val="22"/>
        </w:rPr>
        <w:t xml:space="preserve"> </w:t>
      </w:r>
      <w:r w:rsidR="006A60D8">
        <w:rPr>
          <w:rFonts w:ascii="Arial" w:hAnsi="Arial" w:cs="Arial"/>
          <w:sz w:val="22"/>
          <w:szCs w:val="22"/>
        </w:rPr>
        <w:t>2019</w:t>
      </w:r>
    </w:p>
    <w:p w14:paraId="7AE492C0" w14:textId="77777777" w:rsidR="00026A07" w:rsidRDefault="003A1077" w:rsidP="005078B0">
      <w:pPr>
        <w:jc w:val="center"/>
        <w:rPr>
          <w:rFonts w:ascii="Arial" w:hAnsi="Arial" w:cs="Arial"/>
          <w:sz w:val="22"/>
          <w:szCs w:val="22"/>
        </w:rPr>
      </w:pPr>
      <w:r>
        <w:rPr>
          <w:rFonts w:ascii="Arial" w:hAnsi="Arial" w:cs="Arial"/>
          <w:sz w:val="22"/>
          <w:szCs w:val="22"/>
        </w:rPr>
        <w:t xml:space="preserve"> 6:00</w:t>
      </w:r>
      <w:r w:rsidR="00026A07" w:rsidRPr="005D107E">
        <w:rPr>
          <w:rFonts w:ascii="Arial" w:hAnsi="Arial" w:cs="Arial"/>
          <w:sz w:val="22"/>
          <w:szCs w:val="22"/>
        </w:rPr>
        <w:t xml:space="preserve"> P.M</w:t>
      </w:r>
    </w:p>
    <w:p w14:paraId="2DDEB937" w14:textId="77777777" w:rsidR="003A1077" w:rsidRDefault="003A1077" w:rsidP="003A1077">
      <w:pPr>
        <w:pBdr>
          <w:bottom w:val="thinThickSmallGap" w:sz="24" w:space="1" w:color="auto"/>
        </w:pBdr>
        <w:jc w:val="center"/>
        <w:rPr>
          <w:rFonts w:ascii="Arial" w:hAnsi="Arial" w:cs="Arial"/>
          <w:sz w:val="22"/>
          <w:szCs w:val="22"/>
        </w:rPr>
      </w:pPr>
      <w:r>
        <w:rPr>
          <w:rFonts w:ascii="Arial" w:hAnsi="Arial" w:cs="Arial"/>
          <w:sz w:val="22"/>
          <w:szCs w:val="22"/>
        </w:rPr>
        <w:t xml:space="preserve"> City Hall, 511 Main Street, Idaho City, ID 83631</w:t>
      </w:r>
    </w:p>
    <w:p w14:paraId="54742C99" w14:textId="77777777" w:rsidR="003A1077" w:rsidRPr="003B0D9D" w:rsidRDefault="003A1077" w:rsidP="005078B0">
      <w:pPr>
        <w:jc w:val="center"/>
        <w:rPr>
          <w:rFonts w:ascii="Arial" w:hAnsi="Arial" w:cs="Arial"/>
          <w:sz w:val="12"/>
          <w:szCs w:val="12"/>
        </w:rPr>
      </w:pPr>
    </w:p>
    <w:p w14:paraId="07DFDD93" w14:textId="77777777" w:rsidR="007C45CB" w:rsidRDefault="007C45CB" w:rsidP="00026A07">
      <w:pPr>
        <w:rPr>
          <w:rFonts w:ascii="Arial" w:hAnsi="Arial" w:cs="Arial"/>
        </w:rPr>
      </w:pPr>
    </w:p>
    <w:p w14:paraId="32440AC6" w14:textId="77777777" w:rsidR="00026A07" w:rsidRPr="00697002" w:rsidRDefault="00026A07" w:rsidP="00026A07">
      <w:pPr>
        <w:rPr>
          <w:rFonts w:ascii="Arial" w:hAnsi="Arial" w:cs="Arial"/>
        </w:rPr>
      </w:pPr>
      <w:r w:rsidRPr="00697002">
        <w:rPr>
          <w:rFonts w:ascii="Arial" w:hAnsi="Arial" w:cs="Arial"/>
        </w:rPr>
        <w:t>CALL MEETING TO ORDER</w:t>
      </w:r>
    </w:p>
    <w:p w14:paraId="775E1482" w14:textId="7C02C07D" w:rsidR="00026A07" w:rsidRPr="00697002" w:rsidRDefault="00026A07" w:rsidP="00026A07">
      <w:pPr>
        <w:rPr>
          <w:rFonts w:ascii="Arial" w:hAnsi="Arial" w:cs="Arial"/>
        </w:rPr>
      </w:pPr>
      <w:r w:rsidRPr="00697002">
        <w:rPr>
          <w:rFonts w:ascii="Arial" w:hAnsi="Arial" w:cs="Arial"/>
        </w:rPr>
        <w:t>ROLL CALL</w:t>
      </w:r>
      <w:r w:rsidR="00763BF3">
        <w:rPr>
          <w:rFonts w:ascii="Arial" w:hAnsi="Arial" w:cs="Arial"/>
        </w:rPr>
        <w:t xml:space="preserve"> </w:t>
      </w:r>
    </w:p>
    <w:p w14:paraId="6F45C379" w14:textId="77777777" w:rsidR="00026A07" w:rsidRPr="00697002" w:rsidRDefault="00026A07" w:rsidP="00026A07">
      <w:pPr>
        <w:rPr>
          <w:rFonts w:ascii="Arial" w:hAnsi="Arial" w:cs="Arial"/>
        </w:rPr>
      </w:pPr>
      <w:r w:rsidRPr="00697002">
        <w:rPr>
          <w:rFonts w:ascii="Arial" w:hAnsi="Arial" w:cs="Arial"/>
        </w:rPr>
        <w:t>PLEDGE OF ALLEGIANCE</w:t>
      </w:r>
    </w:p>
    <w:p w14:paraId="6268E9B9" w14:textId="77777777" w:rsidR="00521516" w:rsidRDefault="00521516" w:rsidP="00521516">
      <w:pPr>
        <w:ind w:left="1080"/>
        <w:rPr>
          <w:rFonts w:ascii="Arial" w:hAnsi="Arial" w:cs="Arial"/>
        </w:rPr>
      </w:pPr>
    </w:p>
    <w:p w14:paraId="6DDB4648" w14:textId="77777777" w:rsidR="0065218F" w:rsidRPr="00697002" w:rsidRDefault="00536A44" w:rsidP="0030783C">
      <w:pPr>
        <w:numPr>
          <w:ilvl w:val="0"/>
          <w:numId w:val="16"/>
        </w:numPr>
        <w:rPr>
          <w:rFonts w:ascii="Arial" w:hAnsi="Arial" w:cs="Arial"/>
        </w:rPr>
      </w:pPr>
      <w:r w:rsidRPr="00697002">
        <w:rPr>
          <w:rFonts w:ascii="Arial" w:hAnsi="Arial" w:cs="Arial"/>
        </w:rPr>
        <w:t>CONSENT AGENDA</w:t>
      </w:r>
    </w:p>
    <w:p w14:paraId="10241D76" w14:textId="77777777" w:rsidR="00FA4B76" w:rsidRPr="003B0D9D" w:rsidRDefault="00FA4B76" w:rsidP="00FA4B76">
      <w:pPr>
        <w:autoSpaceDE w:val="0"/>
        <w:autoSpaceDN w:val="0"/>
        <w:adjustRightInd w:val="0"/>
        <w:rPr>
          <w:rFonts w:ascii="Arial" w:hAnsi="Arial" w:cs="Arial"/>
          <w:sz w:val="16"/>
          <w:szCs w:val="16"/>
        </w:rPr>
      </w:pPr>
      <w:r w:rsidRPr="003B0D9D">
        <w:rPr>
          <w:rFonts w:ascii="Arial" w:hAnsi="Arial" w:cs="Arial"/>
          <w:sz w:val="16"/>
          <w:szCs w:val="16"/>
        </w:rPr>
        <w:t>The consent calendar includes items which require formal Council action, but which are typically routine or not of great controversy. Individual Council members may ask that any specific item be removed from the consent calendar in order that it is discussed in greater detail. Explanatory information is included in the Council agenda packet regarding these items and any contingencies are part of the approval.</w:t>
      </w:r>
    </w:p>
    <w:p w14:paraId="548B0185" w14:textId="4DF59B0B" w:rsidR="00026A07" w:rsidRPr="003B0D9D" w:rsidRDefault="00763BF3" w:rsidP="00536A44">
      <w:pPr>
        <w:numPr>
          <w:ilvl w:val="0"/>
          <w:numId w:val="14"/>
        </w:numPr>
        <w:rPr>
          <w:rFonts w:ascii="Arial" w:hAnsi="Arial" w:cs="Arial"/>
          <w:sz w:val="20"/>
          <w:szCs w:val="20"/>
        </w:rPr>
      </w:pPr>
      <w:r w:rsidRPr="003B0D9D">
        <w:rPr>
          <w:rFonts w:ascii="Arial" w:hAnsi="Arial" w:cs="Arial"/>
          <w:sz w:val="20"/>
          <w:szCs w:val="20"/>
        </w:rPr>
        <w:t>APPROVAL OF MINUTES:</w:t>
      </w:r>
      <w:r w:rsidR="00F57C31">
        <w:rPr>
          <w:rFonts w:ascii="Arial" w:hAnsi="Arial" w:cs="Arial"/>
          <w:sz w:val="20"/>
          <w:szCs w:val="20"/>
        </w:rPr>
        <w:t xml:space="preserve"> OCTOBER</w:t>
      </w:r>
      <w:r>
        <w:rPr>
          <w:rFonts w:ascii="Arial" w:hAnsi="Arial" w:cs="Arial"/>
          <w:sz w:val="20"/>
          <w:szCs w:val="20"/>
        </w:rPr>
        <w:t xml:space="preserve"> 2</w:t>
      </w:r>
      <w:r w:rsidR="00F57C31">
        <w:rPr>
          <w:rFonts w:ascii="Arial" w:hAnsi="Arial" w:cs="Arial"/>
          <w:sz w:val="20"/>
          <w:szCs w:val="20"/>
        </w:rPr>
        <w:t>3</w:t>
      </w:r>
      <w:r>
        <w:rPr>
          <w:rFonts w:ascii="Arial" w:hAnsi="Arial" w:cs="Arial"/>
          <w:sz w:val="20"/>
          <w:szCs w:val="20"/>
        </w:rPr>
        <w:t xml:space="preserve">, 2019 - </w:t>
      </w:r>
      <w:r w:rsidR="00F37F0C" w:rsidRPr="00F37F0C">
        <w:rPr>
          <w:rFonts w:ascii="Arial" w:hAnsi="Arial" w:cs="Arial"/>
          <w:b/>
          <w:bCs/>
          <w:i/>
          <w:iCs/>
          <w:sz w:val="20"/>
          <w:szCs w:val="20"/>
        </w:rPr>
        <w:t>ACTION</w:t>
      </w:r>
      <w:r w:rsidR="003D2989" w:rsidRPr="00C164C9">
        <w:rPr>
          <w:rFonts w:ascii="Arial" w:hAnsi="Arial" w:cs="Arial"/>
          <w:b/>
          <w:bCs/>
          <w:i/>
          <w:sz w:val="20"/>
          <w:szCs w:val="20"/>
        </w:rPr>
        <w:t xml:space="preserve"> ITEM</w:t>
      </w:r>
      <w:r w:rsidR="003D2989" w:rsidRPr="00C164C9">
        <w:rPr>
          <w:rFonts w:ascii="Arial" w:hAnsi="Arial" w:cs="Arial"/>
          <w:bCs/>
          <w:i/>
          <w:sz w:val="20"/>
          <w:szCs w:val="20"/>
        </w:rPr>
        <w:t xml:space="preserve">      </w:t>
      </w:r>
    </w:p>
    <w:p w14:paraId="73C63A5B" w14:textId="0B94C133" w:rsidR="00143C32" w:rsidRPr="00143C32" w:rsidRDefault="00143C32" w:rsidP="00143C32">
      <w:pPr>
        <w:numPr>
          <w:ilvl w:val="0"/>
          <w:numId w:val="14"/>
        </w:numPr>
        <w:rPr>
          <w:rFonts w:ascii="Arial" w:hAnsi="Arial" w:cs="Arial"/>
          <w:i/>
          <w:sz w:val="20"/>
          <w:szCs w:val="20"/>
        </w:rPr>
      </w:pPr>
      <w:r>
        <w:rPr>
          <w:rFonts w:ascii="Arial" w:hAnsi="Arial" w:cs="Arial"/>
          <w:sz w:val="20"/>
          <w:szCs w:val="20"/>
        </w:rPr>
        <w:t xml:space="preserve">IDAHO CITY EVENT </w:t>
      </w:r>
      <w:r w:rsidR="00763BF3">
        <w:rPr>
          <w:rFonts w:ascii="Arial" w:hAnsi="Arial" w:cs="Arial"/>
          <w:sz w:val="20"/>
          <w:szCs w:val="20"/>
        </w:rPr>
        <w:t xml:space="preserve">CHECKLIST:  2019 CHRISTMAS IN IDAHO CITY – DOUG POTTENGER - </w:t>
      </w:r>
      <w:r w:rsidR="003D2989" w:rsidRPr="00C164C9">
        <w:rPr>
          <w:rFonts w:ascii="Arial" w:hAnsi="Arial" w:cs="Arial"/>
          <w:b/>
          <w:bCs/>
          <w:i/>
          <w:sz w:val="20"/>
          <w:szCs w:val="20"/>
        </w:rPr>
        <w:t>ACTION ITEM</w:t>
      </w:r>
      <w:r w:rsidR="003D2989" w:rsidRPr="00C164C9">
        <w:rPr>
          <w:rFonts w:ascii="Arial" w:hAnsi="Arial" w:cs="Arial"/>
          <w:bCs/>
          <w:i/>
          <w:sz w:val="20"/>
          <w:szCs w:val="20"/>
        </w:rPr>
        <w:t xml:space="preserve">      </w:t>
      </w:r>
    </w:p>
    <w:p w14:paraId="16B9BC9B" w14:textId="1C75DE76" w:rsidR="001F1CC1" w:rsidRPr="003B0D9D" w:rsidRDefault="00634B4A" w:rsidP="00143C32">
      <w:pPr>
        <w:numPr>
          <w:ilvl w:val="0"/>
          <w:numId w:val="14"/>
        </w:numPr>
        <w:rPr>
          <w:rFonts w:ascii="Arial" w:hAnsi="Arial" w:cs="Arial"/>
          <w:sz w:val="20"/>
          <w:szCs w:val="20"/>
        </w:rPr>
      </w:pPr>
      <w:r w:rsidRPr="003B0D9D">
        <w:rPr>
          <w:rFonts w:ascii="Arial" w:hAnsi="Arial" w:cs="Arial"/>
          <w:sz w:val="20"/>
          <w:szCs w:val="20"/>
        </w:rPr>
        <w:t>BILLS/</w:t>
      </w:r>
      <w:r w:rsidR="00763BF3" w:rsidRPr="003B0D9D">
        <w:rPr>
          <w:rFonts w:ascii="Arial" w:hAnsi="Arial" w:cs="Arial"/>
          <w:sz w:val="20"/>
          <w:szCs w:val="20"/>
        </w:rPr>
        <w:t>PAYABLES</w:t>
      </w:r>
      <w:r w:rsidR="00763BF3">
        <w:rPr>
          <w:rFonts w:ascii="Arial" w:hAnsi="Arial" w:cs="Arial"/>
          <w:sz w:val="20"/>
          <w:szCs w:val="20"/>
        </w:rPr>
        <w:t xml:space="preserve">: </w:t>
      </w:r>
      <w:r w:rsidR="00F57C31">
        <w:rPr>
          <w:rFonts w:ascii="Arial" w:hAnsi="Arial" w:cs="Arial"/>
          <w:sz w:val="20"/>
          <w:szCs w:val="20"/>
        </w:rPr>
        <w:t>OCTOBER</w:t>
      </w:r>
      <w:r w:rsidR="00763BF3">
        <w:rPr>
          <w:rFonts w:ascii="Arial" w:hAnsi="Arial" w:cs="Arial"/>
          <w:sz w:val="20"/>
          <w:szCs w:val="20"/>
        </w:rPr>
        <w:t xml:space="preserve"> 2</w:t>
      </w:r>
      <w:r w:rsidR="00F57C31">
        <w:rPr>
          <w:rFonts w:ascii="Arial" w:hAnsi="Arial" w:cs="Arial"/>
          <w:sz w:val="20"/>
          <w:szCs w:val="20"/>
        </w:rPr>
        <w:t>4</w:t>
      </w:r>
      <w:r w:rsidR="00763BF3">
        <w:rPr>
          <w:rFonts w:ascii="Arial" w:hAnsi="Arial" w:cs="Arial"/>
          <w:sz w:val="20"/>
          <w:szCs w:val="20"/>
        </w:rPr>
        <w:t xml:space="preserve">, 2019 THROUGH </w:t>
      </w:r>
      <w:r w:rsidR="00F57C31">
        <w:rPr>
          <w:rFonts w:ascii="Arial" w:hAnsi="Arial" w:cs="Arial"/>
          <w:sz w:val="20"/>
          <w:szCs w:val="20"/>
        </w:rPr>
        <w:t>NOVEMBER</w:t>
      </w:r>
      <w:r w:rsidR="00763BF3">
        <w:rPr>
          <w:rFonts w:ascii="Arial" w:hAnsi="Arial" w:cs="Arial"/>
          <w:sz w:val="20"/>
          <w:szCs w:val="20"/>
        </w:rPr>
        <w:t xml:space="preserve"> 13, 2019 - </w:t>
      </w:r>
      <w:r w:rsidR="003D2989" w:rsidRPr="00C164C9">
        <w:rPr>
          <w:rFonts w:ascii="Arial" w:hAnsi="Arial" w:cs="Arial"/>
          <w:b/>
          <w:bCs/>
          <w:i/>
          <w:sz w:val="20"/>
          <w:szCs w:val="20"/>
        </w:rPr>
        <w:t>ACTION ITEM</w:t>
      </w:r>
      <w:r w:rsidR="003D2989" w:rsidRPr="00C164C9">
        <w:rPr>
          <w:rFonts w:ascii="Arial" w:hAnsi="Arial" w:cs="Arial"/>
          <w:bCs/>
          <w:i/>
          <w:sz w:val="20"/>
          <w:szCs w:val="20"/>
        </w:rPr>
        <w:t xml:space="preserve">      </w:t>
      </w:r>
    </w:p>
    <w:p w14:paraId="6E855069" w14:textId="77777777" w:rsidR="001F1CC1" w:rsidRPr="003B0D9D" w:rsidRDefault="001F1CC1" w:rsidP="001F1CC1">
      <w:pPr>
        <w:ind w:left="1440"/>
        <w:rPr>
          <w:rFonts w:ascii="Arial" w:hAnsi="Arial" w:cs="Arial"/>
          <w:sz w:val="22"/>
          <w:szCs w:val="22"/>
        </w:rPr>
      </w:pPr>
    </w:p>
    <w:p w14:paraId="0B6ABEA3" w14:textId="77777777" w:rsidR="00FA4B76" w:rsidRPr="00697002" w:rsidRDefault="001F1CC1" w:rsidP="0030783C">
      <w:pPr>
        <w:numPr>
          <w:ilvl w:val="0"/>
          <w:numId w:val="16"/>
        </w:numPr>
        <w:rPr>
          <w:rFonts w:ascii="Arial" w:hAnsi="Arial" w:cs="Arial"/>
        </w:rPr>
      </w:pPr>
      <w:r w:rsidRPr="00697002">
        <w:rPr>
          <w:rFonts w:ascii="Arial" w:hAnsi="Arial" w:cs="Arial"/>
        </w:rPr>
        <w:t>PUBLIC HEARINGS</w:t>
      </w:r>
    </w:p>
    <w:p w14:paraId="19203BAC" w14:textId="77777777" w:rsidR="00536A44" w:rsidRPr="003B0D9D" w:rsidRDefault="00FA4B76" w:rsidP="00FA4B76">
      <w:pPr>
        <w:rPr>
          <w:rFonts w:ascii="Arial" w:hAnsi="Arial" w:cs="Arial"/>
          <w:sz w:val="16"/>
          <w:szCs w:val="16"/>
        </w:rPr>
      </w:pPr>
      <w:r w:rsidRPr="003B0D9D">
        <w:rPr>
          <w:rFonts w:ascii="Arial" w:hAnsi="Arial" w:cs="Arial"/>
          <w:sz w:val="16"/>
          <w:szCs w:val="16"/>
        </w:rPr>
        <w:t xml:space="preserve">Items listed as public hearings allow citizen comment on the subject matter before the Council. Residents or visitors wishing to comment upon the item before the Council should follow the procedural steps. In order to testify, individuals must sign up in advance, providing sufficient information to allow the Clerk to properly record their testimony in the official record of the City Council. Hearing procedures call for presentation by the applicant, submission of information from City staff, followed by public testimony. </w:t>
      </w:r>
    </w:p>
    <w:p w14:paraId="049E01C4" w14:textId="77777777" w:rsidR="00FA4B76" w:rsidRPr="003B0D9D" w:rsidRDefault="00FA4B76" w:rsidP="00FA4B76">
      <w:pPr>
        <w:ind w:left="1440"/>
        <w:rPr>
          <w:rFonts w:ascii="Arial" w:hAnsi="Arial" w:cs="Arial"/>
          <w:sz w:val="22"/>
          <w:szCs w:val="22"/>
        </w:rPr>
      </w:pPr>
    </w:p>
    <w:p w14:paraId="3CB66C3C" w14:textId="77777777" w:rsidR="0030783C" w:rsidRDefault="00DC139B" w:rsidP="0030783C">
      <w:pPr>
        <w:numPr>
          <w:ilvl w:val="0"/>
          <w:numId w:val="16"/>
        </w:numPr>
        <w:rPr>
          <w:rFonts w:ascii="Arial" w:hAnsi="Arial" w:cs="Arial"/>
        </w:rPr>
      </w:pPr>
      <w:r w:rsidRPr="00697002">
        <w:rPr>
          <w:rFonts w:ascii="Arial" w:hAnsi="Arial" w:cs="Arial"/>
        </w:rPr>
        <w:t>ENGINEER</w:t>
      </w:r>
      <w:r w:rsidR="00265AB4" w:rsidRPr="00697002">
        <w:rPr>
          <w:rFonts w:ascii="Arial" w:hAnsi="Arial" w:cs="Arial"/>
        </w:rPr>
        <w:t>’</w:t>
      </w:r>
      <w:r w:rsidRPr="00697002">
        <w:rPr>
          <w:rFonts w:ascii="Arial" w:hAnsi="Arial" w:cs="Arial"/>
        </w:rPr>
        <w:t>S REPORT</w:t>
      </w:r>
    </w:p>
    <w:p w14:paraId="3D62FDD5" w14:textId="77777777" w:rsidR="00D849CE" w:rsidRPr="00D849CE" w:rsidRDefault="00D849CE" w:rsidP="00D849CE">
      <w:pPr>
        <w:ind w:left="1080"/>
        <w:rPr>
          <w:rFonts w:ascii="Arial" w:hAnsi="Arial" w:cs="Arial"/>
          <w:sz w:val="20"/>
          <w:szCs w:val="20"/>
        </w:rPr>
      </w:pPr>
    </w:p>
    <w:p w14:paraId="19B0AB86" w14:textId="77777777" w:rsidR="00B6613F" w:rsidRDefault="00DC139B" w:rsidP="0030783C">
      <w:pPr>
        <w:numPr>
          <w:ilvl w:val="0"/>
          <w:numId w:val="16"/>
        </w:numPr>
        <w:rPr>
          <w:rFonts w:ascii="Arial" w:hAnsi="Arial" w:cs="Arial"/>
        </w:rPr>
      </w:pPr>
      <w:r w:rsidRPr="0030783C">
        <w:rPr>
          <w:rFonts w:ascii="Arial" w:hAnsi="Arial" w:cs="Arial"/>
        </w:rPr>
        <w:t>OLD BUSINESS</w:t>
      </w:r>
      <w:r w:rsidR="00B6613F">
        <w:rPr>
          <w:rFonts w:ascii="Arial" w:hAnsi="Arial" w:cs="Arial"/>
        </w:rPr>
        <w:t xml:space="preserve"> </w:t>
      </w:r>
    </w:p>
    <w:p w14:paraId="29B0F0AC" w14:textId="77777777" w:rsidR="00D849CE" w:rsidRPr="00D849CE" w:rsidRDefault="00D849CE" w:rsidP="00D849CE">
      <w:pPr>
        <w:ind w:left="1440"/>
        <w:rPr>
          <w:rFonts w:ascii="Arial" w:hAnsi="Arial" w:cs="Arial"/>
          <w:sz w:val="20"/>
          <w:szCs w:val="20"/>
        </w:rPr>
      </w:pPr>
    </w:p>
    <w:p w14:paraId="040DCAC8" w14:textId="360CD446" w:rsidR="00DC139B" w:rsidRDefault="00DC139B" w:rsidP="0030783C">
      <w:pPr>
        <w:numPr>
          <w:ilvl w:val="0"/>
          <w:numId w:val="16"/>
        </w:numPr>
        <w:rPr>
          <w:rFonts w:ascii="Arial" w:hAnsi="Arial" w:cs="Arial"/>
        </w:rPr>
      </w:pPr>
      <w:r w:rsidRPr="003B0D9D">
        <w:rPr>
          <w:rFonts w:ascii="Arial" w:hAnsi="Arial" w:cs="Arial"/>
        </w:rPr>
        <w:t>NEW BUSINESS</w:t>
      </w:r>
    </w:p>
    <w:p w14:paraId="7B99D430" w14:textId="77777777" w:rsidR="00802B8B" w:rsidRDefault="00802B8B" w:rsidP="00802B8B">
      <w:pPr>
        <w:pStyle w:val="ListParagraph"/>
        <w:rPr>
          <w:rFonts w:ascii="Arial" w:hAnsi="Arial" w:cs="Arial"/>
        </w:rPr>
      </w:pPr>
    </w:p>
    <w:p w14:paraId="79DA0A5B" w14:textId="7EA76F11" w:rsidR="00802B8B" w:rsidRPr="00763BF3" w:rsidRDefault="00763BF3" w:rsidP="00802B8B">
      <w:pPr>
        <w:pStyle w:val="ListParagraph"/>
        <w:numPr>
          <w:ilvl w:val="1"/>
          <w:numId w:val="16"/>
        </w:numPr>
        <w:rPr>
          <w:rFonts w:ascii="Arial" w:hAnsi="Arial" w:cs="Arial"/>
          <w:sz w:val="20"/>
          <w:szCs w:val="20"/>
        </w:rPr>
      </w:pPr>
      <w:r w:rsidRPr="00763BF3">
        <w:rPr>
          <w:rFonts w:ascii="Arial" w:hAnsi="Arial" w:cs="Arial"/>
          <w:sz w:val="20"/>
          <w:szCs w:val="20"/>
        </w:rPr>
        <w:t>STORAGE SOLUTION FOR WATER CHEMICALS</w:t>
      </w:r>
      <w:r w:rsidR="00F41FC3">
        <w:rPr>
          <w:rFonts w:ascii="Arial" w:hAnsi="Arial" w:cs="Arial"/>
          <w:sz w:val="20"/>
          <w:szCs w:val="20"/>
        </w:rPr>
        <w:t xml:space="preserve"> - </w:t>
      </w:r>
      <w:r w:rsidR="00F41FC3" w:rsidRPr="00F37F0C">
        <w:rPr>
          <w:rFonts w:ascii="Arial" w:hAnsi="Arial" w:cs="Arial"/>
          <w:b/>
          <w:bCs/>
          <w:i/>
          <w:iCs/>
          <w:sz w:val="20"/>
          <w:szCs w:val="20"/>
        </w:rPr>
        <w:t>ACTION</w:t>
      </w:r>
      <w:r w:rsidR="00F41FC3" w:rsidRPr="00C164C9">
        <w:rPr>
          <w:rFonts w:ascii="Arial" w:hAnsi="Arial" w:cs="Arial"/>
          <w:b/>
          <w:bCs/>
          <w:i/>
          <w:sz w:val="20"/>
          <w:szCs w:val="20"/>
        </w:rPr>
        <w:t xml:space="preserve"> ITEM</w:t>
      </w:r>
      <w:r w:rsidR="00F41FC3" w:rsidRPr="00C164C9">
        <w:rPr>
          <w:rFonts w:ascii="Arial" w:hAnsi="Arial" w:cs="Arial"/>
          <w:bCs/>
          <w:i/>
          <w:sz w:val="20"/>
          <w:szCs w:val="20"/>
        </w:rPr>
        <w:t xml:space="preserve">      </w:t>
      </w:r>
    </w:p>
    <w:p w14:paraId="468B87BD" w14:textId="1FF7C6B5" w:rsidR="00802B8B" w:rsidRPr="00763BF3" w:rsidRDefault="00763BF3" w:rsidP="00763BF3">
      <w:pPr>
        <w:pStyle w:val="ListParagraph"/>
        <w:numPr>
          <w:ilvl w:val="1"/>
          <w:numId w:val="16"/>
        </w:numPr>
        <w:rPr>
          <w:rFonts w:ascii="Arial" w:hAnsi="Arial" w:cs="Arial"/>
          <w:sz w:val="20"/>
          <w:szCs w:val="20"/>
        </w:rPr>
      </w:pPr>
      <w:r w:rsidRPr="00763BF3">
        <w:rPr>
          <w:rFonts w:ascii="Arial" w:hAnsi="Arial" w:cs="Arial"/>
          <w:sz w:val="20"/>
          <w:szCs w:val="20"/>
        </w:rPr>
        <w:t xml:space="preserve">WATER METER SOFTWARE AND READER </w:t>
      </w:r>
      <w:r w:rsidR="00F41FC3">
        <w:rPr>
          <w:rFonts w:ascii="Arial" w:hAnsi="Arial" w:cs="Arial"/>
          <w:sz w:val="20"/>
          <w:szCs w:val="20"/>
        </w:rPr>
        <w:t xml:space="preserve">- </w:t>
      </w:r>
    </w:p>
    <w:p w14:paraId="46626477" w14:textId="77777777" w:rsidR="00F57C31" w:rsidRDefault="00F41FC3" w:rsidP="00544E14">
      <w:pPr>
        <w:ind w:left="1440"/>
        <w:rPr>
          <w:rFonts w:ascii="Arial" w:hAnsi="Arial" w:cs="Arial"/>
          <w:bCs/>
          <w:i/>
          <w:sz w:val="20"/>
          <w:szCs w:val="20"/>
        </w:rPr>
      </w:pPr>
      <w:r w:rsidRPr="00F37F0C">
        <w:rPr>
          <w:rFonts w:ascii="Arial" w:hAnsi="Arial" w:cs="Arial"/>
          <w:b/>
          <w:bCs/>
          <w:i/>
          <w:iCs/>
          <w:sz w:val="20"/>
          <w:szCs w:val="20"/>
        </w:rPr>
        <w:t>ACTION</w:t>
      </w:r>
      <w:r w:rsidRPr="00C164C9">
        <w:rPr>
          <w:rFonts w:ascii="Arial" w:hAnsi="Arial" w:cs="Arial"/>
          <w:b/>
          <w:bCs/>
          <w:i/>
          <w:sz w:val="20"/>
          <w:szCs w:val="20"/>
        </w:rPr>
        <w:t xml:space="preserve"> ITEM</w:t>
      </w:r>
      <w:r w:rsidRPr="00C164C9">
        <w:rPr>
          <w:rFonts w:ascii="Arial" w:hAnsi="Arial" w:cs="Arial"/>
          <w:bCs/>
          <w:i/>
          <w:sz w:val="20"/>
          <w:szCs w:val="20"/>
        </w:rPr>
        <w:t xml:space="preserve"> </w:t>
      </w:r>
    </w:p>
    <w:p w14:paraId="20291B66" w14:textId="6249DAF9" w:rsidR="00544E14" w:rsidRPr="00544E14" w:rsidRDefault="00F41FC3" w:rsidP="00544E14">
      <w:pPr>
        <w:ind w:left="1440"/>
        <w:rPr>
          <w:rFonts w:ascii="Arial" w:hAnsi="Arial" w:cs="Arial"/>
        </w:rPr>
      </w:pPr>
      <w:r w:rsidRPr="00C164C9">
        <w:rPr>
          <w:rFonts w:ascii="Arial" w:hAnsi="Arial" w:cs="Arial"/>
          <w:bCs/>
          <w:i/>
          <w:sz w:val="20"/>
          <w:szCs w:val="20"/>
        </w:rPr>
        <w:t xml:space="preserve">     </w:t>
      </w:r>
    </w:p>
    <w:p w14:paraId="640CC921" w14:textId="77777777" w:rsidR="00634B4A" w:rsidRPr="0030783C" w:rsidRDefault="00634B4A" w:rsidP="0030783C">
      <w:pPr>
        <w:numPr>
          <w:ilvl w:val="0"/>
          <w:numId w:val="16"/>
        </w:numPr>
        <w:rPr>
          <w:rFonts w:ascii="Arial" w:hAnsi="Arial" w:cs="Arial"/>
        </w:rPr>
      </w:pPr>
      <w:r w:rsidRPr="0030783C">
        <w:rPr>
          <w:rFonts w:ascii="Arial" w:hAnsi="Arial" w:cs="Arial"/>
        </w:rPr>
        <w:t>ORDINANCES AND RESOLUTIONS</w:t>
      </w:r>
    </w:p>
    <w:p w14:paraId="598CF637" w14:textId="77777777" w:rsidR="003B0D9D" w:rsidRDefault="003B0D9D" w:rsidP="003B0D9D">
      <w:pPr>
        <w:autoSpaceDE w:val="0"/>
        <w:autoSpaceDN w:val="0"/>
        <w:adjustRightInd w:val="0"/>
        <w:rPr>
          <w:rFonts w:ascii="Arial" w:hAnsi="Arial" w:cs="Arial"/>
          <w:sz w:val="16"/>
          <w:szCs w:val="16"/>
        </w:rPr>
      </w:pPr>
      <w:r w:rsidRPr="003B0D9D">
        <w:rPr>
          <w:rFonts w:ascii="Arial" w:hAnsi="Arial" w:cs="Arial"/>
          <w:sz w:val="16"/>
          <w:szCs w:val="16"/>
        </w:rPr>
        <w:t>Ordinances and resolutions are formal measures considered by the City Council to implement policy which the Council has considered. Resolutions govern internal matters to establish fees and charges pursuant to existing ordinances. Ordinances are laws which govern general public conduct. Certain procedures must be followed in the adoption of both ordinances and resolutions; state law often establishes those requirements.</w:t>
      </w:r>
    </w:p>
    <w:p w14:paraId="0FCE8628" w14:textId="77777777" w:rsidR="00697002" w:rsidRDefault="00697002" w:rsidP="00697002">
      <w:pPr>
        <w:rPr>
          <w:rFonts w:ascii="Arial" w:hAnsi="Arial" w:cs="Arial"/>
          <w:sz w:val="20"/>
          <w:szCs w:val="20"/>
        </w:rPr>
      </w:pPr>
    </w:p>
    <w:p w14:paraId="00FD6EC6" w14:textId="77777777" w:rsidR="00B6613F" w:rsidRDefault="00B6613F" w:rsidP="00697002">
      <w:pPr>
        <w:rPr>
          <w:rFonts w:ascii="Arial" w:hAnsi="Arial" w:cs="Arial"/>
          <w:sz w:val="20"/>
          <w:szCs w:val="20"/>
        </w:rPr>
      </w:pPr>
    </w:p>
    <w:p w14:paraId="158F44ED" w14:textId="77777777" w:rsidR="00697002" w:rsidRPr="0030783C" w:rsidRDefault="0030783C" w:rsidP="0030783C">
      <w:pPr>
        <w:numPr>
          <w:ilvl w:val="0"/>
          <w:numId w:val="16"/>
        </w:numPr>
        <w:rPr>
          <w:rFonts w:ascii="Arial" w:hAnsi="Arial" w:cs="Arial"/>
        </w:rPr>
      </w:pPr>
      <w:r>
        <w:rPr>
          <w:rFonts w:ascii="Arial" w:hAnsi="Arial" w:cs="Arial"/>
        </w:rPr>
        <w:t>EXECUTIVE SESSION</w:t>
      </w:r>
    </w:p>
    <w:p w14:paraId="3453E4E8" w14:textId="77777777" w:rsidR="00697002" w:rsidRPr="00D319E0" w:rsidRDefault="00697002" w:rsidP="00697002">
      <w:pPr>
        <w:rPr>
          <w:rFonts w:ascii="Arial" w:hAnsi="Arial" w:cs="Arial"/>
          <w:sz w:val="16"/>
          <w:szCs w:val="16"/>
        </w:rPr>
      </w:pPr>
      <w:r w:rsidRPr="00D319E0">
        <w:rPr>
          <w:rFonts w:ascii="Arial" w:hAnsi="Arial" w:cs="Arial"/>
          <w:sz w:val="16"/>
          <w:szCs w:val="16"/>
        </w:rPr>
        <w:t>Certain City-related matters may need to be discussed confidentially as a matter of law subject to applicable legal requirements; the Council may enter executive session to discuss such matters.</w:t>
      </w:r>
    </w:p>
    <w:p w14:paraId="11816F17" w14:textId="30847782" w:rsidR="0030783C" w:rsidRDefault="0030783C" w:rsidP="0030783C">
      <w:pPr>
        <w:ind w:left="1440"/>
        <w:rPr>
          <w:rFonts w:ascii="Arial" w:hAnsi="Arial" w:cs="Arial"/>
        </w:rPr>
      </w:pPr>
    </w:p>
    <w:p w14:paraId="64E994EF" w14:textId="70038570" w:rsidR="00CA4F7C" w:rsidRDefault="00CA4F7C" w:rsidP="0030783C">
      <w:pPr>
        <w:ind w:left="1440"/>
        <w:rPr>
          <w:rFonts w:ascii="Arial" w:hAnsi="Arial" w:cs="Arial"/>
        </w:rPr>
      </w:pPr>
    </w:p>
    <w:p w14:paraId="52231A1D" w14:textId="27ADB143" w:rsidR="00CA4F7C" w:rsidRDefault="00CA4F7C" w:rsidP="0030783C">
      <w:pPr>
        <w:ind w:left="1440"/>
        <w:rPr>
          <w:rFonts w:ascii="Arial" w:hAnsi="Arial" w:cs="Arial"/>
        </w:rPr>
      </w:pPr>
    </w:p>
    <w:p w14:paraId="4D76324D" w14:textId="4A74A171" w:rsidR="00CA4F7C" w:rsidRDefault="00CA4F7C" w:rsidP="0030783C">
      <w:pPr>
        <w:ind w:left="1440"/>
        <w:rPr>
          <w:rFonts w:ascii="Arial" w:hAnsi="Arial" w:cs="Arial"/>
        </w:rPr>
      </w:pPr>
    </w:p>
    <w:p w14:paraId="77625459" w14:textId="124AD48B" w:rsidR="00CA4F7C" w:rsidRDefault="00CA4F7C" w:rsidP="0030783C">
      <w:pPr>
        <w:ind w:left="1440"/>
        <w:rPr>
          <w:rFonts w:ascii="Arial" w:hAnsi="Arial" w:cs="Arial"/>
        </w:rPr>
      </w:pPr>
    </w:p>
    <w:p w14:paraId="5BC895DC" w14:textId="77777777" w:rsidR="00CA4F7C" w:rsidRPr="0030783C" w:rsidRDefault="00CA4F7C" w:rsidP="0030783C">
      <w:pPr>
        <w:ind w:left="1440"/>
        <w:rPr>
          <w:rFonts w:ascii="Arial" w:hAnsi="Arial" w:cs="Arial"/>
        </w:rPr>
      </w:pPr>
    </w:p>
    <w:p w14:paraId="2D8F762C" w14:textId="77777777" w:rsidR="00DC139B" w:rsidRPr="00697002" w:rsidRDefault="00DC139B" w:rsidP="0030783C">
      <w:pPr>
        <w:numPr>
          <w:ilvl w:val="0"/>
          <w:numId w:val="16"/>
        </w:numPr>
        <w:rPr>
          <w:rFonts w:ascii="Arial" w:hAnsi="Arial" w:cs="Arial"/>
        </w:rPr>
      </w:pPr>
      <w:r w:rsidRPr="00697002">
        <w:rPr>
          <w:rFonts w:ascii="Arial" w:hAnsi="Arial" w:cs="Arial"/>
        </w:rPr>
        <w:t>EMPLOYEE UPDATES</w:t>
      </w:r>
    </w:p>
    <w:p w14:paraId="73B549A4" w14:textId="77777777" w:rsidR="00DC139B" w:rsidRPr="003B0D9D" w:rsidRDefault="00DC139B" w:rsidP="0030783C">
      <w:pPr>
        <w:numPr>
          <w:ilvl w:val="1"/>
          <w:numId w:val="16"/>
        </w:numPr>
        <w:rPr>
          <w:rFonts w:ascii="Arial" w:hAnsi="Arial" w:cs="Arial"/>
          <w:sz w:val="20"/>
          <w:szCs w:val="20"/>
        </w:rPr>
      </w:pPr>
      <w:r w:rsidRPr="003B0D9D">
        <w:rPr>
          <w:rFonts w:ascii="Arial" w:hAnsi="Arial" w:cs="Arial"/>
          <w:sz w:val="20"/>
          <w:szCs w:val="20"/>
        </w:rPr>
        <w:t>PUBLIC WORKS</w:t>
      </w:r>
    </w:p>
    <w:p w14:paraId="0CD6FDFF" w14:textId="77777777" w:rsidR="00DC139B" w:rsidRPr="003B0D9D" w:rsidRDefault="00DC139B" w:rsidP="0030783C">
      <w:pPr>
        <w:numPr>
          <w:ilvl w:val="1"/>
          <w:numId w:val="16"/>
        </w:numPr>
        <w:rPr>
          <w:rFonts w:ascii="Arial" w:hAnsi="Arial" w:cs="Arial"/>
          <w:sz w:val="20"/>
          <w:szCs w:val="20"/>
        </w:rPr>
      </w:pPr>
      <w:r w:rsidRPr="003B0D9D">
        <w:rPr>
          <w:rFonts w:ascii="Arial" w:hAnsi="Arial" w:cs="Arial"/>
          <w:sz w:val="20"/>
          <w:szCs w:val="20"/>
        </w:rPr>
        <w:t>LAW ENFORCEMENT</w:t>
      </w:r>
    </w:p>
    <w:p w14:paraId="2EDAE09A" w14:textId="7C23A4F9" w:rsidR="00DC139B" w:rsidRDefault="00DC139B" w:rsidP="0030783C">
      <w:pPr>
        <w:numPr>
          <w:ilvl w:val="1"/>
          <w:numId w:val="16"/>
        </w:numPr>
        <w:rPr>
          <w:rFonts w:ascii="Arial" w:hAnsi="Arial" w:cs="Arial"/>
          <w:sz w:val="20"/>
          <w:szCs w:val="20"/>
        </w:rPr>
      </w:pPr>
      <w:r w:rsidRPr="003B0D9D">
        <w:rPr>
          <w:rFonts w:ascii="Arial" w:hAnsi="Arial" w:cs="Arial"/>
          <w:sz w:val="20"/>
          <w:szCs w:val="20"/>
        </w:rPr>
        <w:t>CLERK/TREASURER’S OFFICE</w:t>
      </w:r>
    </w:p>
    <w:p w14:paraId="7E7CCDCE" w14:textId="3785B12D" w:rsidR="00763BF3" w:rsidRDefault="00763BF3" w:rsidP="00763BF3">
      <w:pPr>
        <w:pStyle w:val="ListParagraph"/>
        <w:numPr>
          <w:ilvl w:val="2"/>
          <w:numId w:val="16"/>
        </w:numPr>
        <w:rPr>
          <w:rFonts w:ascii="Arial" w:hAnsi="Arial" w:cs="Arial"/>
          <w:sz w:val="20"/>
          <w:szCs w:val="20"/>
        </w:rPr>
      </w:pPr>
      <w:r>
        <w:rPr>
          <w:rFonts w:ascii="Arial" w:hAnsi="Arial" w:cs="Arial"/>
          <w:sz w:val="20"/>
          <w:szCs w:val="20"/>
        </w:rPr>
        <w:t>EMPLOYEE COST OF LIVING PAY RAISE</w:t>
      </w:r>
    </w:p>
    <w:p w14:paraId="26CFD561" w14:textId="77777777" w:rsidR="00763BF3" w:rsidRDefault="00763BF3" w:rsidP="00763BF3">
      <w:pPr>
        <w:pStyle w:val="ListParagraph"/>
        <w:numPr>
          <w:ilvl w:val="2"/>
          <w:numId w:val="16"/>
        </w:numPr>
        <w:rPr>
          <w:rFonts w:ascii="Arial" w:hAnsi="Arial" w:cs="Arial"/>
          <w:sz w:val="20"/>
          <w:szCs w:val="20"/>
        </w:rPr>
      </w:pPr>
      <w:r>
        <w:rPr>
          <w:rFonts w:ascii="Arial" w:hAnsi="Arial" w:cs="Arial"/>
          <w:sz w:val="20"/>
          <w:szCs w:val="20"/>
        </w:rPr>
        <w:t>2020 CENSUS</w:t>
      </w:r>
    </w:p>
    <w:p w14:paraId="668A69F6" w14:textId="1BF2F9D9" w:rsidR="00763BF3" w:rsidRPr="00763BF3" w:rsidRDefault="00763BF3" w:rsidP="00763BF3">
      <w:pPr>
        <w:pStyle w:val="ListParagraph"/>
        <w:numPr>
          <w:ilvl w:val="2"/>
          <w:numId w:val="16"/>
        </w:numPr>
        <w:rPr>
          <w:rFonts w:ascii="Arial" w:hAnsi="Arial" w:cs="Arial"/>
          <w:sz w:val="20"/>
          <w:szCs w:val="20"/>
        </w:rPr>
      </w:pPr>
      <w:r w:rsidRPr="00763BF3">
        <w:rPr>
          <w:rFonts w:ascii="Arial" w:hAnsi="Arial" w:cs="Arial"/>
          <w:sz w:val="20"/>
          <w:szCs w:val="20"/>
        </w:rPr>
        <w:t>2018/2019 AUDIT UPDATE</w:t>
      </w:r>
      <w:r w:rsidR="00CA4F7C">
        <w:rPr>
          <w:rFonts w:ascii="Arial" w:hAnsi="Arial" w:cs="Arial"/>
          <w:sz w:val="20"/>
          <w:szCs w:val="20"/>
        </w:rPr>
        <w:t xml:space="preserve"> – YEAR END FINANCIALS</w:t>
      </w:r>
    </w:p>
    <w:p w14:paraId="46E3D7DE" w14:textId="0048FF2C" w:rsidR="00763BF3" w:rsidRPr="00CA4F7C" w:rsidRDefault="00763BF3" w:rsidP="00763BF3">
      <w:pPr>
        <w:pStyle w:val="ListParagraph"/>
        <w:numPr>
          <w:ilvl w:val="2"/>
          <w:numId w:val="16"/>
        </w:numPr>
        <w:rPr>
          <w:rFonts w:ascii="Arial" w:hAnsi="Arial" w:cs="Arial"/>
          <w:sz w:val="20"/>
          <w:szCs w:val="20"/>
        </w:rPr>
      </w:pPr>
      <w:r w:rsidRPr="00763BF3">
        <w:rPr>
          <w:rFonts w:ascii="Arial" w:hAnsi="Arial" w:cs="Arial"/>
          <w:color w:val="222222"/>
          <w:sz w:val="20"/>
          <w:szCs w:val="20"/>
          <w:shd w:val="clear" w:color="auto" w:fill="FFFFFF"/>
        </w:rPr>
        <w:t>2019-2020 RISK MANAGEMENT DISCOUNT PROGRAM</w:t>
      </w:r>
    </w:p>
    <w:p w14:paraId="0B71FB47" w14:textId="39634615" w:rsidR="00CA4F7C" w:rsidRPr="00763BF3" w:rsidRDefault="00CA4F7C" w:rsidP="00763BF3">
      <w:pPr>
        <w:pStyle w:val="ListParagraph"/>
        <w:numPr>
          <w:ilvl w:val="2"/>
          <w:numId w:val="16"/>
        </w:numPr>
        <w:rPr>
          <w:rFonts w:ascii="Arial" w:hAnsi="Arial" w:cs="Arial"/>
          <w:sz w:val="20"/>
          <w:szCs w:val="20"/>
        </w:rPr>
      </w:pPr>
      <w:r>
        <w:rPr>
          <w:rFonts w:ascii="Arial" w:hAnsi="Arial" w:cs="Arial"/>
          <w:color w:val="222222"/>
          <w:sz w:val="20"/>
          <w:szCs w:val="20"/>
          <w:shd w:val="clear" w:color="auto" w:fill="FFFFFF"/>
        </w:rPr>
        <w:t>OCTOBER 2019 FINANCIAL UPDATES</w:t>
      </w:r>
    </w:p>
    <w:p w14:paraId="1DE739EE" w14:textId="169A32C6" w:rsidR="00DC139B" w:rsidRPr="00AB0F7D" w:rsidRDefault="00763BF3" w:rsidP="00F16F37">
      <w:pPr>
        <w:pStyle w:val="ListParagraph"/>
        <w:ind w:left="2340"/>
        <w:rPr>
          <w:rFonts w:ascii="Arial" w:hAnsi="Arial" w:cs="Arial"/>
          <w:sz w:val="20"/>
          <w:szCs w:val="20"/>
        </w:rPr>
      </w:pPr>
      <w:r w:rsidRPr="00AB0F7D">
        <w:rPr>
          <w:rFonts w:ascii="Arial" w:hAnsi="Arial" w:cs="Arial"/>
          <w:sz w:val="20"/>
          <w:szCs w:val="20"/>
        </w:rPr>
        <w:tab/>
      </w:r>
      <w:r w:rsidRPr="00AB0F7D">
        <w:rPr>
          <w:rFonts w:ascii="Arial" w:hAnsi="Arial" w:cs="Arial"/>
          <w:sz w:val="20"/>
          <w:szCs w:val="20"/>
        </w:rPr>
        <w:tab/>
      </w:r>
    </w:p>
    <w:p w14:paraId="064B638C" w14:textId="1536B320" w:rsidR="003B4216" w:rsidRDefault="003B4216" w:rsidP="00DC139B">
      <w:pPr>
        <w:rPr>
          <w:rFonts w:ascii="Arial" w:hAnsi="Arial" w:cs="Arial"/>
        </w:rPr>
      </w:pPr>
    </w:p>
    <w:p w14:paraId="4AA62BF6" w14:textId="77777777" w:rsidR="00DC139B" w:rsidRDefault="00DC139B" w:rsidP="0030783C">
      <w:pPr>
        <w:numPr>
          <w:ilvl w:val="0"/>
          <w:numId w:val="16"/>
        </w:numPr>
        <w:rPr>
          <w:rFonts w:ascii="Arial" w:hAnsi="Arial" w:cs="Arial"/>
        </w:rPr>
      </w:pPr>
      <w:bookmarkStart w:id="0" w:name="_GoBack"/>
      <w:bookmarkEnd w:id="0"/>
      <w:r w:rsidRPr="003B0D9D">
        <w:rPr>
          <w:rFonts w:ascii="Arial" w:hAnsi="Arial" w:cs="Arial"/>
        </w:rPr>
        <w:t>COUNCIL UPDATES</w:t>
      </w:r>
    </w:p>
    <w:p w14:paraId="63F167AA" w14:textId="77777777" w:rsidR="00697002" w:rsidRDefault="00697002" w:rsidP="00697002">
      <w:pPr>
        <w:rPr>
          <w:rFonts w:ascii="Arial" w:hAnsi="Arial" w:cs="Arial"/>
        </w:rPr>
      </w:pPr>
    </w:p>
    <w:p w14:paraId="3F22C2CB" w14:textId="77777777" w:rsidR="00697002" w:rsidRPr="003B0D9D" w:rsidRDefault="00697002" w:rsidP="0030783C">
      <w:pPr>
        <w:numPr>
          <w:ilvl w:val="0"/>
          <w:numId w:val="16"/>
        </w:numPr>
        <w:rPr>
          <w:rFonts w:ascii="Arial" w:hAnsi="Arial" w:cs="Arial"/>
        </w:rPr>
      </w:pPr>
      <w:r>
        <w:rPr>
          <w:rFonts w:ascii="Arial" w:hAnsi="Arial" w:cs="Arial"/>
        </w:rPr>
        <w:t>MAYOR UPDATES</w:t>
      </w:r>
    </w:p>
    <w:p w14:paraId="3397BE03" w14:textId="77777777" w:rsidR="00DC139B" w:rsidRPr="003B0D9D" w:rsidRDefault="00DC139B" w:rsidP="00DC139B">
      <w:pPr>
        <w:rPr>
          <w:rFonts w:ascii="Arial" w:hAnsi="Arial" w:cs="Arial"/>
        </w:rPr>
      </w:pPr>
    </w:p>
    <w:p w14:paraId="5F6151E1" w14:textId="77777777" w:rsidR="00610033" w:rsidRPr="003B0D9D" w:rsidRDefault="00610033" w:rsidP="0030783C">
      <w:pPr>
        <w:numPr>
          <w:ilvl w:val="0"/>
          <w:numId w:val="16"/>
        </w:numPr>
        <w:rPr>
          <w:rFonts w:ascii="Arial" w:hAnsi="Arial" w:cs="Arial"/>
          <w:sz w:val="20"/>
          <w:szCs w:val="20"/>
        </w:rPr>
      </w:pPr>
      <w:r w:rsidRPr="003B0D9D">
        <w:rPr>
          <w:rFonts w:ascii="Arial" w:hAnsi="Arial" w:cs="Arial"/>
        </w:rPr>
        <w:t xml:space="preserve">CITIZEN </w:t>
      </w:r>
      <w:r w:rsidR="00E909A8">
        <w:rPr>
          <w:rFonts w:ascii="Arial" w:hAnsi="Arial" w:cs="Arial"/>
        </w:rPr>
        <w:t>COMMENTS</w:t>
      </w:r>
    </w:p>
    <w:p w14:paraId="338F07F2" w14:textId="77777777" w:rsidR="00610033" w:rsidRPr="003B0D9D" w:rsidRDefault="00610033" w:rsidP="00610033">
      <w:pPr>
        <w:autoSpaceDE w:val="0"/>
        <w:autoSpaceDN w:val="0"/>
        <w:adjustRightInd w:val="0"/>
        <w:rPr>
          <w:rFonts w:ascii="Arial" w:hAnsi="Arial" w:cs="Arial"/>
          <w:sz w:val="16"/>
          <w:szCs w:val="16"/>
        </w:rPr>
      </w:pPr>
      <w:r w:rsidRPr="003B0D9D">
        <w:rPr>
          <w:rFonts w:ascii="Arial" w:hAnsi="Arial" w:cs="Arial"/>
          <w:sz w:val="16"/>
          <w:szCs w:val="16"/>
        </w:rPr>
        <w:t>This section of the agenda is reserved for citizens wishing to address the Council regarding City-related issues that are not on the agenda. In order to ensure adequate public notice, Idaho Law provides that any item requiring Council action must be placed on the agenda of an upcoming Council meeting, except for emergency circumstances. Comments related to future public hearings should be held for that public hearing. Repeated comments regarding the same or similar topics previously addressed are out of order and will not be allowed. Persons wishing to speak will have 5 minutes. Comments regarding performance by city employees are inappropriate at this time and should be directed to the Mayor, either by subsequent appointment or after tonight’s meeting, if time permitting.</w:t>
      </w:r>
    </w:p>
    <w:p w14:paraId="11309546" w14:textId="77777777" w:rsidR="00610033" w:rsidRPr="003B0D9D" w:rsidRDefault="00610033" w:rsidP="00610033">
      <w:pPr>
        <w:autoSpaceDE w:val="0"/>
        <w:autoSpaceDN w:val="0"/>
        <w:adjustRightInd w:val="0"/>
        <w:rPr>
          <w:rFonts w:ascii="Arial" w:hAnsi="Arial" w:cs="Arial"/>
          <w:sz w:val="20"/>
          <w:szCs w:val="20"/>
        </w:rPr>
      </w:pPr>
    </w:p>
    <w:p w14:paraId="0FDB676A" w14:textId="77777777" w:rsidR="00610033" w:rsidRPr="003B0D9D" w:rsidRDefault="00610033" w:rsidP="00610033">
      <w:pPr>
        <w:autoSpaceDE w:val="0"/>
        <w:autoSpaceDN w:val="0"/>
        <w:adjustRightInd w:val="0"/>
        <w:rPr>
          <w:rFonts w:ascii="Arial" w:hAnsi="Arial" w:cs="Arial"/>
          <w:sz w:val="20"/>
          <w:szCs w:val="20"/>
        </w:rPr>
      </w:pPr>
    </w:p>
    <w:p w14:paraId="6F1AFDD6" w14:textId="77777777" w:rsidR="00610033" w:rsidRPr="003B0D9D" w:rsidRDefault="00610033" w:rsidP="00610033">
      <w:pPr>
        <w:autoSpaceDE w:val="0"/>
        <w:autoSpaceDN w:val="0"/>
        <w:adjustRightInd w:val="0"/>
        <w:rPr>
          <w:rFonts w:ascii="Arial" w:hAnsi="Arial" w:cs="Arial"/>
          <w:sz w:val="20"/>
          <w:szCs w:val="20"/>
        </w:rPr>
      </w:pPr>
    </w:p>
    <w:p w14:paraId="7988DAA6" w14:textId="77777777" w:rsidR="00B35C4C" w:rsidRPr="00C164C9" w:rsidRDefault="004C6E8C" w:rsidP="004C6E8C">
      <w:pPr>
        <w:rPr>
          <w:rFonts w:ascii="Arial" w:hAnsi="Arial" w:cs="Arial"/>
          <w:sz w:val="20"/>
          <w:szCs w:val="20"/>
        </w:rPr>
      </w:pPr>
      <w:r w:rsidRPr="0030783C">
        <w:rPr>
          <w:rFonts w:ascii="Arial" w:hAnsi="Arial" w:cs="Arial"/>
        </w:rPr>
        <w:t>ADJOURN</w:t>
      </w:r>
      <w:r w:rsidR="003B0D9D" w:rsidRPr="0030783C">
        <w:rPr>
          <w:rFonts w:ascii="Arial" w:hAnsi="Arial" w:cs="Arial"/>
        </w:rPr>
        <w:t>MENT</w:t>
      </w:r>
      <w:r w:rsidR="00400AA9" w:rsidRPr="003B0D9D">
        <w:rPr>
          <w:rFonts w:ascii="Arial" w:hAnsi="Arial" w:cs="Arial"/>
          <w:bCs/>
          <w:i/>
          <w:sz w:val="22"/>
          <w:szCs w:val="22"/>
        </w:rPr>
        <w:t xml:space="preserve"> </w:t>
      </w:r>
    </w:p>
    <w:p w14:paraId="1238FF54" w14:textId="77777777" w:rsidR="00B35C4C" w:rsidRPr="003B0D9D" w:rsidRDefault="00B35C4C" w:rsidP="00B35C4C">
      <w:pPr>
        <w:rPr>
          <w:rFonts w:ascii="Arial" w:hAnsi="Arial" w:cs="Arial"/>
          <w:sz w:val="20"/>
          <w:szCs w:val="20"/>
        </w:rPr>
      </w:pPr>
    </w:p>
    <w:p w14:paraId="2FA7F815" w14:textId="77777777" w:rsidR="00D319E0" w:rsidRDefault="00D319E0" w:rsidP="00BC64B9">
      <w:pPr>
        <w:autoSpaceDE w:val="0"/>
        <w:autoSpaceDN w:val="0"/>
        <w:adjustRightInd w:val="0"/>
        <w:rPr>
          <w:rFonts w:ascii="Arial" w:hAnsi="Arial" w:cs="Arial"/>
          <w:sz w:val="16"/>
          <w:szCs w:val="16"/>
        </w:rPr>
      </w:pPr>
    </w:p>
    <w:p w14:paraId="59E50ACE" w14:textId="77777777" w:rsidR="00D319E0" w:rsidRDefault="00D319E0" w:rsidP="00BC64B9">
      <w:pPr>
        <w:autoSpaceDE w:val="0"/>
        <w:autoSpaceDN w:val="0"/>
        <w:adjustRightInd w:val="0"/>
        <w:rPr>
          <w:rFonts w:ascii="Arial" w:hAnsi="Arial" w:cs="Arial"/>
          <w:sz w:val="16"/>
          <w:szCs w:val="16"/>
        </w:rPr>
      </w:pPr>
    </w:p>
    <w:p w14:paraId="42DC5E1F" w14:textId="77777777" w:rsidR="00D319E0" w:rsidRDefault="00D319E0" w:rsidP="00BC64B9">
      <w:pPr>
        <w:autoSpaceDE w:val="0"/>
        <w:autoSpaceDN w:val="0"/>
        <w:adjustRightInd w:val="0"/>
        <w:rPr>
          <w:rFonts w:ascii="Arial" w:hAnsi="Arial" w:cs="Arial"/>
          <w:sz w:val="16"/>
          <w:szCs w:val="16"/>
        </w:rPr>
      </w:pPr>
    </w:p>
    <w:p w14:paraId="026B0116" w14:textId="77777777" w:rsidR="00062FF0" w:rsidRDefault="00062FF0" w:rsidP="00062FF0">
      <w:pPr>
        <w:autoSpaceDE w:val="0"/>
        <w:autoSpaceDN w:val="0"/>
        <w:adjustRightInd w:val="0"/>
        <w:rPr>
          <w:rFonts w:ascii="Arial" w:hAnsi="Arial" w:cs="Arial"/>
          <w:sz w:val="16"/>
          <w:szCs w:val="16"/>
        </w:rPr>
      </w:pPr>
    </w:p>
    <w:p w14:paraId="1B13AA93" w14:textId="77777777" w:rsidR="00D319E0" w:rsidRDefault="00D319E0" w:rsidP="00BC64B9">
      <w:pPr>
        <w:autoSpaceDE w:val="0"/>
        <w:autoSpaceDN w:val="0"/>
        <w:adjustRightInd w:val="0"/>
        <w:rPr>
          <w:rFonts w:ascii="Arial" w:hAnsi="Arial" w:cs="Arial"/>
          <w:sz w:val="16"/>
          <w:szCs w:val="16"/>
        </w:rPr>
      </w:pPr>
    </w:p>
    <w:p w14:paraId="5C837EAD" w14:textId="77777777" w:rsidR="00D319E0" w:rsidRDefault="00D319E0" w:rsidP="00BC64B9">
      <w:pPr>
        <w:autoSpaceDE w:val="0"/>
        <w:autoSpaceDN w:val="0"/>
        <w:adjustRightInd w:val="0"/>
        <w:rPr>
          <w:rFonts w:ascii="Arial" w:hAnsi="Arial" w:cs="Arial"/>
          <w:sz w:val="16"/>
          <w:szCs w:val="16"/>
        </w:rPr>
      </w:pPr>
    </w:p>
    <w:p w14:paraId="3B9F924F" w14:textId="77777777" w:rsidR="00D319E0" w:rsidRDefault="00D319E0" w:rsidP="00BC64B9">
      <w:pPr>
        <w:autoSpaceDE w:val="0"/>
        <w:autoSpaceDN w:val="0"/>
        <w:adjustRightInd w:val="0"/>
        <w:rPr>
          <w:rFonts w:ascii="Arial" w:hAnsi="Arial" w:cs="Arial"/>
          <w:sz w:val="16"/>
          <w:szCs w:val="16"/>
        </w:rPr>
      </w:pPr>
    </w:p>
    <w:p w14:paraId="73BCA3E8" w14:textId="77777777" w:rsidR="00D319E0" w:rsidRDefault="00D319E0" w:rsidP="00BC64B9">
      <w:pPr>
        <w:autoSpaceDE w:val="0"/>
        <w:autoSpaceDN w:val="0"/>
        <w:adjustRightInd w:val="0"/>
        <w:rPr>
          <w:rFonts w:ascii="Arial" w:hAnsi="Arial" w:cs="Arial"/>
          <w:sz w:val="16"/>
          <w:szCs w:val="16"/>
        </w:rPr>
      </w:pPr>
    </w:p>
    <w:p w14:paraId="26E8F8DD" w14:textId="77777777" w:rsidR="006B7EBE" w:rsidRDefault="006B7EBE" w:rsidP="00BC64B9">
      <w:pPr>
        <w:autoSpaceDE w:val="0"/>
        <w:autoSpaceDN w:val="0"/>
        <w:adjustRightInd w:val="0"/>
        <w:rPr>
          <w:rFonts w:ascii="Arial" w:hAnsi="Arial" w:cs="Arial"/>
          <w:sz w:val="16"/>
          <w:szCs w:val="16"/>
        </w:rPr>
      </w:pPr>
    </w:p>
    <w:p w14:paraId="529FFA3F" w14:textId="77777777" w:rsidR="006B7EBE" w:rsidRDefault="006B7EBE" w:rsidP="00BC64B9">
      <w:pPr>
        <w:autoSpaceDE w:val="0"/>
        <w:autoSpaceDN w:val="0"/>
        <w:adjustRightInd w:val="0"/>
        <w:rPr>
          <w:rFonts w:ascii="Arial" w:hAnsi="Arial" w:cs="Arial"/>
          <w:sz w:val="16"/>
          <w:szCs w:val="16"/>
        </w:rPr>
      </w:pPr>
    </w:p>
    <w:p w14:paraId="5E50130F" w14:textId="77777777" w:rsidR="006B7EBE" w:rsidRDefault="006B7EBE" w:rsidP="00BC64B9">
      <w:pPr>
        <w:autoSpaceDE w:val="0"/>
        <w:autoSpaceDN w:val="0"/>
        <w:adjustRightInd w:val="0"/>
        <w:rPr>
          <w:rFonts w:ascii="Arial" w:hAnsi="Arial" w:cs="Arial"/>
          <w:sz w:val="16"/>
          <w:szCs w:val="16"/>
        </w:rPr>
      </w:pPr>
    </w:p>
    <w:p w14:paraId="40F80DED" w14:textId="77777777" w:rsidR="006B7EBE" w:rsidRDefault="006B7EBE" w:rsidP="00BC64B9">
      <w:pPr>
        <w:autoSpaceDE w:val="0"/>
        <w:autoSpaceDN w:val="0"/>
        <w:adjustRightInd w:val="0"/>
        <w:rPr>
          <w:rFonts w:ascii="Arial" w:hAnsi="Arial" w:cs="Arial"/>
          <w:sz w:val="16"/>
          <w:szCs w:val="16"/>
        </w:rPr>
      </w:pPr>
    </w:p>
    <w:p w14:paraId="073B1105" w14:textId="77777777" w:rsidR="00433D36" w:rsidRDefault="00433D36" w:rsidP="00354730">
      <w:pPr>
        <w:autoSpaceDE w:val="0"/>
        <w:autoSpaceDN w:val="0"/>
        <w:adjustRightInd w:val="0"/>
        <w:rPr>
          <w:rFonts w:ascii="Arial" w:hAnsi="Arial" w:cs="Arial"/>
          <w:sz w:val="16"/>
          <w:szCs w:val="16"/>
        </w:rPr>
      </w:pPr>
    </w:p>
    <w:p w14:paraId="0008B115" w14:textId="77777777" w:rsidR="00433D36" w:rsidRDefault="00433D36" w:rsidP="00354730">
      <w:pPr>
        <w:autoSpaceDE w:val="0"/>
        <w:autoSpaceDN w:val="0"/>
        <w:adjustRightInd w:val="0"/>
        <w:rPr>
          <w:rFonts w:ascii="Arial" w:hAnsi="Arial" w:cs="Arial"/>
          <w:sz w:val="16"/>
          <w:szCs w:val="16"/>
        </w:rPr>
      </w:pPr>
    </w:p>
    <w:p w14:paraId="687E11F2" w14:textId="77777777" w:rsidR="00433D36" w:rsidRDefault="00433D36" w:rsidP="00354730">
      <w:pPr>
        <w:autoSpaceDE w:val="0"/>
        <w:autoSpaceDN w:val="0"/>
        <w:adjustRightInd w:val="0"/>
        <w:rPr>
          <w:rFonts w:ascii="Arial" w:hAnsi="Arial" w:cs="Arial"/>
          <w:sz w:val="16"/>
          <w:szCs w:val="16"/>
        </w:rPr>
      </w:pPr>
    </w:p>
    <w:p w14:paraId="47836E45" w14:textId="77777777" w:rsidR="00433D36" w:rsidRDefault="00433D36" w:rsidP="00354730">
      <w:pPr>
        <w:autoSpaceDE w:val="0"/>
        <w:autoSpaceDN w:val="0"/>
        <w:adjustRightInd w:val="0"/>
        <w:rPr>
          <w:rFonts w:ascii="Arial" w:hAnsi="Arial" w:cs="Arial"/>
          <w:sz w:val="16"/>
          <w:szCs w:val="16"/>
        </w:rPr>
      </w:pPr>
    </w:p>
    <w:p w14:paraId="0B4C3CD6" w14:textId="77777777" w:rsidR="00433D36" w:rsidRDefault="00433D36" w:rsidP="00354730">
      <w:pPr>
        <w:autoSpaceDE w:val="0"/>
        <w:autoSpaceDN w:val="0"/>
        <w:adjustRightInd w:val="0"/>
        <w:rPr>
          <w:rFonts w:ascii="Arial" w:hAnsi="Arial" w:cs="Arial"/>
          <w:sz w:val="16"/>
          <w:szCs w:val="16"/>
        </w:rPr>
      </w:pPr>
    </w:p>
    <w:p w14:paraId="06C69558" w14:textId="77777777" w:rsidR="00433D36" w:rsidRDefault="00433D36" w:rsidP="00354730">
      <w:pPr>
        <w:autoSpaceDE w:val="0"/>
        <w:autoSpaceDN w:val="0"/>
        <w:adjustRightInd w:val="0"/>
        <w:rPr>
          <w:rFonts w:ascii="Arial" w:hAnsi="Arial" w:cs="Arial"/>
          <w:sz w:val="16"/>
          <w:szCs w:val="16"/>
        </w:rPr>
      </w:pPr>
    </w:p>
    <w:p w14:paraId="0B5BFBE8" w14:textId="77777777" w:rsidR="00433D36" w:rsidRDefault="00433D36" w:rsidP="00354730">
      <w:pPr>
        <w:autoSpaceDE w:val="0"/>
        <w:autoSpaceDN w:val="0"/>
        <w:adjustRightInd w:val="0"/>
        <w:rPr>
          <w:rFonts w:ascii="Arial" w:hAnsi="Arial" w:cs="Arial"/>
          <w:sz w:val="16"/>
          <w:szCs w:val="16"/>
        </w:rPr>
      </w:pPr>
    </w:p>
    <w:p w14:paraId="62DBA9D4" w14:textId="77777777" w:rsidR="00433D36" w:rsidRDefault="00433D36" w:rsidP="00354730">
      <w:pPr>
        <w:autoSpaceDE w:val="0"/>
        <w:autoSpaceDN w:val="0"/>
        <w:adjustRightInd w:val="0"/>
        <w:rPr>
          <w:rFonts w:ascii="Arial" w:hAnsi="Arial" w:cs="Arial"/>
          <w:sz w:val="16"/>
          <w:szCs w:val="16"/>
        </w:rPr>
      </w:pPr>
      <w:bookmarkStart w:id="1" w:name="_Hlk21357111"/>
    </w:p>
    <w:p w14:paraId="200F0CD9" w14:textId="77777777" w:rsidR="00C164C9" w:rsidRPr="00BB6CEA" w:rsidRDefault="00BC64B9" w:rsidP="00354730">
      <w:pPr>
        <w:autoSpaceDE w:val="0"/>
        <w:autoSpaceDN w:val="0"/>
        <w:adjustRightInd w:val="0"/>
        <w:rPr>
          <w:rFonts w:ascii="Arial" w:hAnsi="Arial" w:cs="Arial"/>
          <w:sz w:val="16"/>
          <w:szCs w:val="16"/>
        </w:rPr>
      </w:pPr>
      <w:r w:rsidRPr="00BB6CEA">
        <w:rPr>
          <w:rFonts w:ascii="Arial" w:hAnsi="Arial" w:cs="Arial"/>
          <w:sz w:val="16"/>
          <w:szCs w:val="16"/>
        </w:rPr>
        <w:t>Questions concerning items appearing on this Agenda or requests for accommodation of special needs to participate in the meeting should be addressed to the Office of the City Clerk, 511 Main Street or call 208-392-4584.</w:t>
      </w:r>
    </w:p>
    <w:p w14:paraId="7C6CAAB5" w14:textId="77777777" w:rsidR="00D319E0" w:rsidRDefault="00D319E0" w:rsidP="00BC64B9">
      <w:pPr>
        <w:autoSpaceDE w:val="0"/>
        <w:autoSpaceDN w:val="0"/>
        <w:adjustRightInd w:val="0"/>
        <w:rPr>
          <w:rFonts w:ascii="Arial" w:hAnsi="Arial" w:cs="Arial"/>
          <w:sz w:val="16"/>
          <w:szCs w:val="16"/>
        </w:rPr>
      </w:pPr>
    </w:p>
    <w:tbl>
      <w:tblPr>
        <w:tblW w:w="11606" w:type="dxa"/>
        <w:tblInd w:w="-420" w:type="dxa"/>
        <w:tblLayout w:type="fixed"/>
        <w:tblCellMar>
          <w:left w:w="30" w:type="dxa"/>
          <w:right w:w="30" w:type="dxa"/>
        </w:tblCellMar>
        <w:tblLook w:val="0000" w:firstRow="0" w:lastRow="0" w:firstColumn="0" w:lastColumn="0" w:noHBand="0" w:noVBand="0"/>
      </w:tblPr>
      <w:tblGrid>
        <w:gridCol w:w="2902"/>
        <w:gridCol w:w="2901"/>
        <w:gridCol w:w="2902"/>
        <w:gridCol w:w="2901"/>
      </w:tblGrid>
      <w:tr w:rsidR="005F2E3D" w14:paraId="28802543" w14:textId="77777777" w:rsidTr="005F2E3D">
        <w:trPr>
          <w:trHeight w:val="230"/>
        </w:trPr>
        <w:tc>
          <w:tcPr>
            <w:tcW w:w="2902" w:type="dxa"/>
            <w:tcBorders>
              <w:top w:val="nil"/>
              <w:left w:val="nil"/>
              <w:bottom w:val="nil"/>
              <w:right w:val="nil"/>
            </w:tcBorders>
          </w:tcPr>
          <w:p w14:paraId="6FDDE5B3" w14:textId="77777777" w:rsidR="005F2E3D" w:rsidRDefault="005F2E3D">
            <w:pPr>
              <w:autoSpaceDE w:val="0"/>
              <w:autoSpaceDN w:val="0"/>
              <w:adjustRightInd w:val="0"/>
              <w:rPr>
                <w:color w:val="000000"/>
                <w:sz w:val="16"/>
                <w:szCs w:val="16"/>
              </w:rPr>
            </w:pPr>
            <w:r>
              <w:rPr>
                <w:color w:val="000000"/>
                <w:sz w:val="16"/>
                <w:szCs w:val="16"/>
              </w:rPr>
              <w:t>Mayor:</w:t>
            </w:r>
          </w:p>
        </w:tc>
        <w:tc>
          <w:tcPr>
            <w:tcW w:w="2901" w:type="dxa"/>
            <w:tcBorders>
              <w:top w:val="nil"/>
              <w:left w:val="nil"/>
              <w:bottom w:val="nil"/>
              <w:right w:val="nil"/>
            </w:tcBorders>
          </w:tcPr>
          <w:p w14:paraId="2EC1FF49" w14:textId="77777777" w:rsidR="005F2E3D" w:rsidRDefault="005F2E3D">
            <w:pPr>
              <w:autoSpaceDE w:val="0"/>
              <w:autoSpaceDN w:val="0"/>
              <w:adjustRightInd w:val="0"/>
              <w:rPr>
                <w:color w:val="000000"/>
                <w:sz w:val="16"/>
                <w:szCs w:val="16"/>
              </w:rPr>
            </w:pPr>
            <w:r>
              <w:rPr>
                <w:color w:val="000000"/>
                <w:sz w:val="16"/>
                <w:szCs w:val="16"/>
              </w:rPr>
              <w:t>Chief of Police:</w:t>
            </w:r>
          </w:p>
        </w:tc>
        <w:tc>
          <w:tcPr>
            <w:tcW w:w="2902" w:type="dxa"/>
            <w:tcBorders>
              <w:top w:val="nil"/>
              <w:left w:val="nil"/>
              <w:bottom w:val="nil"/>
              <w:right w:val="nil"/>
            </w:tcBorders>
          </w:tcPr>
          <w:p w14:paraId="636B65B7" w14:textId="77777777" w:rsidR="005F2E3D" w:rsidRDefault="005F2E3D">
            <w:pPr>
              <w:autoSpaceDE w:val="0"/>
              <w:autoSpaceDN w:val="0"/>
              <w:adjustRightInd w:val="0"/>
              <w:rPr>
                <w:color w:val="000000"/>
                <w:sz w:val="16"/>
                <w:szCs w:val="16"/>
              </w:rPr>
            </w:pPr>
            <w:r>
              <w:rPr>
                <w:color w:val="000000"/>
                <w:sz w:val="16"/>
                <w:szCs w:val="16"/>
              </w:rPr>
              <w:t>Public Works:</w:t>
            </w:r>
          </w:p>
        </w:tc>
        <w:tc>
          <w:tcPr>
            <w:tcW w:w="2901" w:type="dxa"/>
            <w:tcBorders>
              <w:top w:val="nil"/>
              <w:left w:val="nil"/>
              <w:bottom w:val="nil"/>
              <w:right w:val="nil"/>
            </w:tcBorders>
          </w:tcPr>
          <w:p w14:paraId="2A2A0149" w14:textId="77777777" w:rsidR="005F2E3D" w:rsidRDefault="005F2E3D">
            <w:pPr>
              <w:autoSpaceDE w:val="0"/>
              <w:autoSpaceDN w:val="0"/>
              <w:adjustRightInd w:val="0"/>
              <w:rPr>
                <w:color w:val="000000"/>
                <w:sz w:val="16"/>
                <w:szCs w:val="16"/>
              </w:rPr>
            </w:pPr>
            <w:r>
              <w:rPr>
                <w:color w:val="000000"/>
                <w:sz w:val="16"/>
                <w:szCs w:val="16"/>
              </w:rPr>
              <w:t>511 Main Street</w:t>
            </w:r>
          </w:p>
        </w:tc>
      </w:tr>
      <w:tr w:rsidR="005F2E3D" w14:paraId="2A40A3CC" w14:textId="77777777" w:rsidTr="005F2E3D">
        <w:trPr>
          <w:trHeight w:val="230"/>
        </w:trPr>
        <w:tc>
          <w:tcPr>
            <w:tcW w:w="2902" w:type="dxa"/>
            <w:tcBorders>
              <w:top w:val="nil"/>
              <w:left w:val="nil"/>
              <w:bottom w:val="nil"/>
              <w:right w:val="nil"/>
            </w:tcBorders>
          </w:tcPr>
          <w:p w14:paraId="572249B7" w14:textId="77777777" w:rsidR="005F2E3D" w:rsidRDefault="005F2E3D">
            <w:pPr>
              <w:autoSpaceDE w:val="0"/>
              <w:autoSpaceDN w:val="0"/>
              <w:adjustRightInd w:val="0"/>
              <w:rPr>
                <w:color w:val="000000"/>
                <w:sz w:val="16"/>
                <w:szCs w:val="16"/>
              </w:rPr>
            </w:pPr>
            <w:r>
              <w:rPr>
                <w:color w:val="000000"/>
                <w:sz w:val="16"/>
                <w:szCs w:val="16"/>
              </w:rPr>
              <w:t>Phillip J Canody</w:t>
            </w:r>
          </w:p>
        </w:tc>
        <w:tc>
          <w:tcPr>
            <w:tcW w:w="2901" w:type="dxa"/>
            <w:tcBorders>
              <w:top w:val="nil"/>
              <w:left w:val="nil"/>
              <w:bottom w:val="nil"/>
              <w:right w:val="nil"/>
            </w:tcBorders>
          </w:tcPr>
          <w:p w14:paraId="5972CB2B" w14:textId="77777777" w:rsidR="005F2E3D" w:rsidRDefault="005F2E3D">
            <w:pPr>
              <w:autoSpaceDE w:val="0"/>
              <w:autoSpaceDN w:val="0"/>
              <w:adjustRightInd w:val="0"/>
              <w:rPr>
                <w:color w:val="000000"/>
                <w:sz w:val="16"/>
                <w:szCs w:val="16"/>
              </w:rPr>
            </w:pPr>
            <w:r>
              <w:rPr>
                <w:color w:val="000000"/>
                <w:sz w:val="16"/>
                <w:szCs w:val="16"/>
              </w:rPr>
              <w:t>Mark Otter</w:t>
            </w:r>
          </w:p>
        </w:tc>
        <w:tc>
          <w:tcPr>
            <w:tcW w:w="2902" w:type="dxa"/>
            <w:tcBorders>
              <w:top w:val="nil"/>
              <w:left w:val="nil"/>
              <w:bottom w:val="nil"/>
              <w:right w:val="nil"/>
            </w:tcBorders>
          </w:tcPr>
          <w:p w14:paraId="23E91AB9" w14:textId="77777777" w:rsidR="005F2E3D" w:rsidRDefault="005F2E3D">
            <w:pPr>
              <w:autoSpaceDE w:val="0"/>
              <w:autoSpaceDN w:val="0"/>
              <w:adjustRightInd w:val="0"/>
              <w:rPr>
                <w:color w:val="000000"/>
                <w:sz w:val="16"/>
                <w:szCs w:val="16"/>
              </w:rPr>
            </w:pPr>
            <w:r>
              <w:rPr>
                <w:color w:val="000000"/>
                <w:sz w:val="16"/>
                <w:szCs w:val="16"/>
              </w:rPr>
              <w:t>Tami Franklin</w:t>
            </w:r>
          </w:p>
        </w:tc>
        <w:tc>
          <w:tcPr>
            <w:tcW w:w="2901" w:type="dxa"/>
            <w:tcBorders>
              <w:top w:val="nil"/>
              <w:left w:val="nil"/>
              <w:bottom w:val="nil"/>
              <w:right w:val="nil"/>
            </w:tcBorders>
          </w:tcPr>
          <w:p w14:paraId="40B2E67A" w14:textId="77777777" w:rsidR="005F2E3D" w:rsidRDefault="005F2E3D">
            <w:pPr>
              <w:autoSpaceDE w:val="0"/>
              <w:autoSpaceDN w:val="0"/>
              <w:adjustRightInd w:val="0"/>
              <w:rPr>
                <w:color w:val="000000"/>
                <w:sz w:val="16"/>
                <w:szCs w:val="16"/>
              </w:rPr>
            </w:pPr>
            <w:r>
              <w:rPr>
                <w:color w:val="000000"/>
                <w:sz w:val="16"/>
                <w:szCs w:val="16"/>
              </w:rPr>
              <w:t>PO Box 130</w:t>
            </w:r>
          </w:p>
        </w:tc>
      </w:tr>
      <w:tr w:rsidR="005F2E3D" w14:paraId="7794E744" w14:textId="77777777" w:rsidTr="005F2E3D">
        <w:trPr>
          <w:trHeight w:val="230"/>
        </w:trPr>
        <w:tc>
          <w:tcPr>
            <w:tcW w:w="2902" w:type="dxa"/>
            <w:tcBorders>
              <w:top w:val="nil"/>
              <w:left w:val="nil"/>
              <w:bottom w:val="nil"/>
              <w:right w:val="nil"/>
            </w:tcBorders>
          </w:tcPr>
          <w:p w14:paraId="0CD89BE9" w14:textId="77777777" w:rsidR="005F2E3D" w:rsidRDefault="005F2E3D">
            <w:pPr>
              <w:autoSpaceDE w:val="0"/>
              <w:autoSpaceDN w:val="0"/>
              <w:adjustRightInd w:val="0"/>
              <w:rPr>
                <w:color w:val="000000"/>
                <w:sz w:val="16"/>
                <w:szCs w:val="16"/>
              </w:rPr>
            </w:pPr>
            <w:r>
              <w:rPr>
                <w:color w:val="000000"/>
                <w:sz w:val="16"/>
                <w:szCs w:val="16"/>
              </w:rPr>
              <w:t>Council members:</w:t>
            </w:r>
          </w:p>
        </w:tc>
        <w:tc>
          <w:tcPr>
            <w:tcW w:w="2901" w:type="dxa"/>
            <w:tcBorders>
              <w:top w:val="nil"/>
              <w:left w:val="nil"/>
              <w:bottom w:val="nil"/>
              <w:right w:val="nil"/>
            </w:tcBorders>
          </w:tcPr>
          <w:p w14:paraId="6CE1E21A" w14:textId="77777777" w:rsidR="005F2E3D" w:rsidRDefault="005F2E3D">
            <w:pPr>
              <w:autoSpaceDE w:val="0"/>
              <w:autoSpaceDN w:val="0"/>
              <w:adjustRightInd w:val="0"/>
              <w:rPr>
                <w:rFonts w:ascii="Calibri" w:hAnsi="Calibri" w:cs="Calibri"/>
                <w:color w:val="000000"/>
                <w:sz w:val="16"/>
                <w:szCs w:val="16"/>
              </w:rPr>
            </w:pPr>
            <w:r>
              <w:rPr>
                <w:rFonts w:ascii="Calibri" w:hAnsi="Calibri" w:cs="Calibri"/>
                <w:color w:val="000000"/>
                <w:sz w:val="16"/>
                <w:szCs w:val="16"/>
              </w:rPr>
              <w:t>Deputy officers:</w:t>
            </w:r>
          </w:p>
        </w:tc>
        <w:tc>
          <w:tcPr>
            <w:tcW w:w="2902" w:type="dxa"/>
            <w:tcBorders>
              <w:top w:val="nil"/>
              <w:left w:val="nil"/>
              <w:bottom w:val="nil"/>
              <w:right w:val="nil"/>
            </w:tcBorders>
          </w:tcPr>
          <w:p w14:paraId="30AC02F2" w14:textId="77777777" w:rsidR="005F2E3D" w:rsidRDefault="005F2E3D">
            <w:pPr>
              <w:autoSpaceDE w:val="0"/>
              <w:autoSpaceDN w:val="0"/>
              <w:adjustRightInd w:val="0"/>
              <w:rPr>
                <w:color w:val="000000"/>
                <w:sz w:val="16"/>
                <w:szCs w:val="16"/>
              </w:rPr>
            </w:pPr>
            <w:r>
              <w:rPr>
                <w:color w:val="000000"/>
                <w:sz w:val="16"/>
                <w:szCs w:val="16"/>
              </w:rPr>
              <w:t>Gene Bettys</w:t>
            </w:r>
          </w:p>
        </w:tc>
        <w:tc>
          <w:tcPr>
            <w:tcW w:w="2901" w:type="dxa"/>
            <w:tcBorders>
              <w:top w:val="nil"/>
              <w:left w:val="nil"/>
              <w:bottom w:val="nil"/>
              <w:right w:val="nil"/>
            </w:tcBorders>
          </w:tcPr>
          <w:p w14:paraId="51F9CF5C" w14:textId="77777777" w:rsidR="005F2E3D" w:rsidRDefault="005F2E3D">
            <w:pPr>
              <w:autoSpaceDE w:val="0"/>
              <w:autoSpaceDN w:val="0"/>
              <w:adjustRightInd w:val="0"/>
              <w:rPr>
                <w:color w:val="000000"/>
                <w:sz w:val="16"/>
                <w:szCs w:val="16"/>
              </w:rPr>
            </w:pPr>
            <w:r>
              <w:rPr>
                <w:color w:val="000000"/>
                <w:sz w:val="16"/>
                <w:szCs w:val="16"/>
              </w:rPr>
              <w:t>Idaho City, ID 83631</w:t>
            </w:r>
          </w:p>
        </w:tc>
      </w:tr>
      <w:tr w:rsidR="005F2E3D" w14:paraId="3A0328FF" w14:textId="77777777" w:rsidTr="005F2E3D">
        <w:trPr>
          <w:trHeight w:val="230"/>
        </w:trPr>
        <w:tc>
          <w:tcPr>
            <w:tcW w:w="2902" w:type="dxa"/>
            <w:tcBorders>
              <w:top w:val="nil"/>
              <w:left w:val="nil"/>
              <w:bottom w:val="nil"/>
              <w:right w:val="nil"/>
            </w:tcBorders>
          </w:tcPr>
          <w:p w14:paraId="26791CA8" w14:textId="77777777" w:rsidR="005F2E3D" w:rsidRDefault="005F2E3D">
            <w:pPr>
              <w:autoSpaceDE w:val="0"/>
              <w:autoSpaceDN w:val="0"/>
              <w:adjustRightInd w:val="0"/>
              <w:rPr>
                <w:color w:val="000000"/>
                <w:sz w:val="16"/>
                <w:szCs w:val="16"/>
              </w:rPr>
            </w:pPr>
            <w:r>
              <w:rPr>
                <w:color w:val="000000"/>
                <w:sz w:val="16"/>
                <w:szCs w:val="16"/>
              </w:rPr>
              <w:t>Tom Secor Jr</w:t>
            </w:r>
          </w:p>
        </w:tc>
        <w:tc>
          <w:tcPr>
            <w:tcW w:w="2901" w:type="dxa"/>
            <w:tcBorders>
              <w:top w:val="nil"/>
              <w:left w:val="nil"/>
              <w:bottom w:val="nil"/>
              <w:right w:val="nil"/>
            </w:tcBorders>
          </w:tcPr>
          <w:p w14:paraId="0F4D23BD" w14:textId="77777777" w:rsidR="005F2E3D" w:rsidRDefault="005F2E3D">
            <w:pPr>
              <w:autoSpaceDE w:val="0"/>
              <w:autoSpaceDN w:val="0"/>
              <w:adjustRightInd w:val="0"/>
              <w:rPr>
                <w:rFonts w:ascii="Calibri" w:hAnsi="Calibri" w:cs="Calibri"/>
                <w:color w:val="000000"/>
                <w:sz w:val="16"/>
                <w:szCs w:val="16"/>
              </w:rPr>
            </w:pPr>
            <w:r>
              <w:rPr>
                <w:rFonts w:ascii="Calibri" w:hAnsi="Calibri" w:cs="Calibri"/>
                <w:color w:val="000000"/>
                <w:sz w:val="16"/>
                <w:szCs w:val="16"/>
              </w:rPr>
              <w:t>Bryce Johnson</w:t>
            </w:r>
          </w:p>
        </w:tc>
        <w:tc>
          <w:tcPr>
            <w:tcW w:w="2902" w:type="dxa"/>
            <w:tcBorders>
              <w:top w:val="nil"/>
              <w:left w:val="nil"/>
              <w:bottom w:val="nil"/>
              <w:right w:val="nil"/>
            </w:tcBorders>
          </w:tcPr>
          <w:p w14:paraId="1D60C0CF" w14:textId="77777777" w:rsidR="005F2E3D" w:rsidRDefault="005F2E3D">
            <w:pPr>
              <w:autoSpaceDE w:val="0"/>
              <w:autoSpaceDN w:val="0"/>
              <w:adjustRightInd w:val="0"/>
              <w:rPr>
                <w:color w:val="000000"/>
                <w:sz w:val="16"/>
                <w:szCs w:val="16"/>
              </w:rPr>
            </w:pPr>
            <w:r>
              <w:rPr>
                <w:color w:val="000000"/>
                <w:sz w:val="16"/>
                <w:szCs w:val="16"/>
              </w:rPr>
              <w:t xml:space="preserve">City Clerk-Treasurer:                               </w:t>
            </w:r>
          </w:p>
        </w:tc>
        <w:tc>
          <w:tcPr>
            <w:tcW w:w="2901" w:type="dxa"/>
            <w:tcBorders>
              <w:top w:val="nil"/>
              <w:left w:val="nil"/>
              <w:bottom w:val="nil"/>
              <w:right w:val="nil"/>
            </w:tcBorders>
          </w:tcPr>
          <w:p w14:paraId="23D1930D" w14:textId="77777777" w:rsidR="005F2E3D" w:rsidRDefault="005F2E3D">
            <w:pPr>
              <w:autoSpaceDE w:val="0"/>
              <w:autoSpaceDN w:val="0"/>
              <w:adjustRightInd w:val="0"/>
              <w:rPr>
                <w:color w:val="000000"/>
                <w:sz w:val="16"/>
                <w:szCs w:val="16"/>
              </w:rPr>
            </w:pPr>
            <w:r>
              <w:rPr>
                <w:color w:val="000000"/>
                <w:sz w:val="16"/>
                <w:szCs w:val="16"/>
              </w:rPr>
              <w:t>(208)392-4584</w:t>
            </w:r>
          </w:p>
        </w:tc>
      </w:tr>
      <w:tr w:rsidR="005F2E3D" w14:paraId="27BD9783" w14:textId="77777777" w:rsidTr="005F2E3D">
        <w:trPr>
          <w:trHeight w:val="230"/>
        </w:trPr>
        <w:tc>
          <w:tcPr>
            <w:tcW w:w="2902" w:type="dxa"/>
            <w:tcBorders>
              <w:top w:val="nil"/>
              <w:left w:val="nil"/>
              <w:bottom w:val="nil"/>
              <w:right w:val="nil"/>
            </w:tcBorders>
          </w:tcPr>
          <w:p w14:paraId="26489F39" w14:textId="77777777" w:rsidR="005F2E3D" w:rsidRDefault="005F2E3D">
            <w:pPr>
              <w:autoSpaceDE w:val="0"/>
              <w:autoSpaceDN w:val="0"/>
              <w:adjustRightInd w:val="0"/>
              <w:rPr>
                <w:color w:val="000000"/>
                <w:sz w:val="16"/>
                <w:szCs w:val="16"/>
              </w:rPr>
            </w:pPr>
            <w:r>
              <w:rPr>
                <w:color w:val="000000"/>
                <w:sz w:val="16"/>
                <w:szCs w:val="16"/>
              </w:rPr>
              <w:t>Ken Everhart</w:t>
            </w:r>
          </w:p>
        </w:tc>
        <w:tc>
          <w:tcPr>
            <w:tcW w:w="2901" w:type="dxa"/>
            <w:tcBorders>
              <w:top w:val="nil"/>
              <w:left w:val="nil"/>
              <w:bottom w:val="nil"/>
              <w:right w:val="nil"/>
            </w:tcBorders>
          </w:tcPr>
          <w:p w14:paraId="4B11065A" w14:textId="77777777" w:rsidR="005F2E3D" w:rsidRDefault="005F2E3D">
            <w:pPr>
              <w:autoSpaceDE w:val="0"/>
              <w:autoSpaceDN w:val="0"/>
              <w:adjustRightInd w:val="0"/>
              <w:rPr>
                <w:rFonts w:ascii="Calibri" w:hAnsi="Calibri" w:cs="Calibri"/>
                <w:color w:val="000000"/>
                <w:sz w:val="16"/>
                <w:szCs w:val="16"/>
              </w:rPr>
            </w:pPr>
            <w:r>
              <w:rPr>
                <w:rFonts w:ascii="Calibri" w:hAnsi="Calibri" w:cs="Calibri"/>
                <w:color w:val="000000"/>
                <w:sz w:val="16"/>
                <w:szCs w:val="16"/>
              </w:rPr>
              <w:t>Mark Brunell</w:t>
            </w:r>
          </w:p>
        </w:tc>
        <w:tc>
          <w:tcPr>
            <w:tcW w:w="2902" w:type="dxa"/>
            <w:tcBorders>
              <w:top w:val="nil"/>
              <w:left w:val="nil"/>
              <w:bottom w:val="nil"/>
              <w:right w:val="nil"/>
            </w:tcBorders>
          </w:tcPr>
          <w:p w14:paraId="672D90D2" w14:textId="77777777" w:rsidR="005F2E3D" w:rsidRDefault="005F2E3D">
            <w:pPr>
              <w:autoSpaceDE w:val="0"/>
              <w:autoSpaceDN w:val="0"/>
              <w:adjustRightInd w:val="0"/>
              <w:rPr>
                <w:color w:val="000000"/>
                <w:sz w:val="16"/>
                <w:szCs w:val="16"/>
              </w:rPr>
            </w:pPr>
            <w:r>
              <w:rPr>
                <w:color w:val="000000"/>
                <w:sz w:val="16"/>
                <w:szCs w:val="16"/>
              </w:rPr>
              <w:t xml:space="preserve">Nancy Ling                                          </w:t>
            </w:r>
          </w:p>
        </w:tc>
        <w:tc>
          <w:tcPr>
            <w:tcW w:w="2901" w:type="dxa"/>
            <w:tcBorders>
              <w:top w:val="nil"/>
              <w:left w:val="nil"/>
              <w:bottom w:val="nil"/>
              <w:right w:val="nil"/>
            </w:tcBorders>
          </w:tcPr>
          <w:p w14:paraId="5A19B83B" w14:textId="77777777" w:rsidR="005F2E3D" w:rsidRDefault="005F2E3D">
            <w:pPr>
              <w:autoSpaceDE w:val="0"/>
              <w:autoSpaceDN w:val="0"/>
              <w:adjustRightInd w:val="0"/>
              <w:rPr>
                <w:color w:val="008080"/>
                <w:sz w:val="16"/>
                <w:szCs w:val="16"/>
                <w:u w:val="single"/>
              </w:rPr>
            </w:pPr>
            <w:r>
              <w:rPr>
                <w:color w:val="008080"/>
                <w:sz w:val="16"/>
                <w:szCs w:val="16"/>
                <w:u w:val="single"/>
              </w:rPr>
              <w:t>4cityfolk@gmail.com</w:t>
            </w:r>
          </w:p>
        </w:tc>
      </w:tr>
      <w:tr w:rsidR="005F2E3D" w14:paraId="281D1B09" w14:textId="77777777" w:rsidTr="005F2E3D">
        <w:trPr>
          <w:trHeight w:val="230"/>
        </w:trPr>
        <w:tc>
          <w:tcPr>
            <w:tcW w:w="2902" w:type="dxa"/>
            <w:tcBorders>
              <w:top w:val="nil"/>
              <w:left w:val="nil"/>
              <w:bottom w:val="nil"/>
              <w:right w:val="nil"/>
            </w:tcBorders>
          </w:tcPr>
          <w:p w14:paraId="2F6A3B88" w14:textId="77777777" w:rsidR="005F2E3D" w:rsidRDefault="005F2E3D" w:rsidP="005F2E3D">
            <w:pPr>
              <w:autoSpaceDE w:val="0"/>
              <w:autoSpaceDN w:val="0"/>
              <w:adjustRightInd w:val="0"/>
              <w:ind w:left="-180" w:firstLine="180"/>
              <w:rPr>
                <w:color w:val="000000"/>
                <w:sz w:val="16"/>
                <w:szCs w:val="16"/>
              </w:rPr>
            </w:pPr>
            <w:r>
              <w:rPr>
                <w:color w:val="000000"/>
                <w:sz w:val="16"/>
                <w:szCs w:val="16"/>
              </w:rPr>
              <w:t>HD Hillyard</w:t>
            </w:r>
          </w:p>
        </w:tc>
        <w:tc>
          <w:tcPr>
            <w:tcW w:w="2901" w:type="dxa"/>
            <w:tcBorders>
              <w:top w:val="nil"/>
              <w:left w:val="nil"/>
              <w:bottom w:val="nil"/>
              <w:right w:val="nil"/>
            </w:tcBorders>
          </w:tcPr>
          <w:p w14:paraId="197A9A10" w14:textId="77777777" w:rsidR="005F2E3D" w:rsidRDefault="005F2E3D">
            <w:pPr>
              <w:autoSpaceDE w:val="0"/>
              <w:autoSpaceDN w:val="0"/>
              <w:adjustRightInd w:val="0"/>
              <w:rPr>
                <w:rFonts w:ascii="Calibri" w:hAnsi="Calibri" w:cs="Calibri"/>
                <w:color w:val="000000"/>
                <w:sz w:val="16"/>
                <w:szCs w:val="16"/>
              </w:rPr>
            </w:pPr>
            <w:r>
              <w:rPr>
                <w:rFonts w:ascii="Calibri" w:hAnsi="Calibri" w:cs="Calibri"/>
                <w:color w:val="000000"/>
                <w:sz w:val="16"/>
                <w:szCs w:val="16"/>
              </w:rPr>
              <w:t>Janitor/part time office:</w:t>
            </w:r>
          </w:p>
        </w:tc>
        <w:tc>
          <w:tcPr>
            <w:tcW w:w="2902" w:type="dxa"/>
            <w:tcBorders>
              <w:top w:val="nil"/>
              <w:left w:val="nil"/>
              <w:bottom w:val="nil"/>
              <w:right w:val="nil"/>
            </w:tcBorders>
          </w:tcPr>
          <w:p w14:paraId="0F75207F" w14:textId="77777777" w:rsidR="005F2E3D" w:rsidRDefault="005F2E3D">
            <w:pPr>
              <w:autoSpaceDE w:val="0"/>
              <w:autoSpaceDN w:val="0"/>
              <w:adjustRightInd w:val="0"/>
              <w:rPr>
                <w:color w:val="000000"/>
                <w:sz w:val="16"/>
                <w:szCs w:val="16"/>
              </w:rPr>
            </w:pPr>
            <w:r>
              <w:rPr>
                <w:color w:val="000000"/>
                <w:sz w:val="16"/>
                <w:szCs w:val="16"/>
              </w:rPr>
              <w:t>Deputy Clerk:</w:t>
            </w:r>
          </w:p>
        </w:tc>
        <w:tc>
          <w:tcPr>
            <w:tcW w:w="2901" w:type="dxa"/>
            <w:tcBorders>
              <w:top w:val="nil"/>
              <w:left w:val="nil"/>
              <w:bottom w:val="nil"/>
              <w:right w:val="nil"/>
            </w:tcBorders>
          </w:tcPr>
          <w:p w14:paraId="1B6C62F5" w14:textId="77777777" w:rsidR="005F2E3D" w:rsidRDefault="005F2E3D">
            <w:pPr>
              <w:autoSpaceDE w:val="0"/>
              <w:autoSpaceDN w:val="0"/>
              <w:adjustRightInd w:val="0"/>
              <w:rPr>
                <w:rFonts w:ascii="Calibri" w:hAnsi="Calibri" w:cs="Calibri"/>
                <w:color w:val="008080"/>
                <w:sz w:val="16"/>
                <w:szCs w:val="16"/>
                <w:u w:val="single"/>
              </w:rPr>
            </w:pPr>
            <w:r>
              <w:rPr>
                <w:rFonts w:ascii="Calibri" w:hAnsi="Calibri" w:cs="Calibri"/>
                <w:color w:val="008080"/>
                <w:sz w:val="16"/>
                <w:szCs w:val="16"/>
                <w:u w:val="single"/>
              </w:rPr>
              <w:t>idahocityclerk@gmail.com</w:t>
            </w:r>
          </w:p>
        </w:tc>
      </w:tr>
      <w:tr w:rsidR="005F2E3D" w14:paraId="12E6ED80" w14:textId="77777777" w:rsidTr="000755B2">
        <w:trPr>
          <w:trHeight w:val="387"/>
        </w:trPr>
        <w:tc>
          <w:tcPr>
            <w:tcW w:w="2902" w:type="dxa"/>
            <w:tcBorders>
              <w:top w:val="nil"/>
              <w:left w:val="nil"/>
              <w:bottom w:val="nil"/>
              <w:right w:val="nil"/>
            </w:tcBorders>
          </w:tcPr>
          <w:p w14:paraId="7FA2ED6D" w14:textId="77777777" w:rsidR="005F2E3D" w:rsidRDefault="005F2E3D">
            <w:pPr>
              <w:autoSpaceDE w:val="0"/>
              <w:autoSpaceDN w:val="0"/>
              <w:adjustRightInd w:val="0"/>
              <w:rPr>
                <w:color w:val="000000"/>
                <w:sz w:val="16"/>
                <w:szCs w:val="16"/>
              </w:rPr>
            </w:pPr>
            <w:r>
              <w:rPr>
                <w:color w:val="000000"/>
                <w:sz w:val="16"/>
                <w:szCs w:val="16"/>
              </w:rPr>
              <w:t>David Martin</w:t>
            </w:r>
          </w:p>
        </w:tc>
        <w:tc>
          <w:tcPr>
            <w:tcW w:w="2901" w:type="dxa"/>
            <w:tcBorders>
              <w:top w:val="nil"/>
              <w:left w:val="nil"/>
              <w:bottom w:val="nil"/>
              <w:right w:val="nil"/>
            </w:tcBorders>
          </w:tcPr>
          <w:p w14:paraId="287B618A" w14:textId="77777777" w:rsidR="005F2E3D" w:rsidRDefault="005F2E3D">
            <w:pPr>
              <w:autoSpaceDE w:val="0"/>
              <w:autoSpaceDN w:val="0"/>
              <w:adjustRightInd w:val="0"/>
              <w:rPr>
                <w:rFonts w:ascii="Calibri" w:hAnsi="Calibri" w:cs="Calibri"/>
                <w:color w:val="000000"/>
                <w:sz w:val="16"/>
                <w:szCs w:val="16"/>
              </w:rPr>
            </w:pPr>
            <w:r>
              <w:rPr>
                <w:rFonts w:ascii="Calibri" w:hAnsi="Calibri" w:cs="Calibri"/>
                <w:color w:val="000000"/>
                <w:sz w:val="16"/>
                <w:szCs w:val="16"/>
              </w:rPr>
              <w:t>Eleanor Wolery</w:t>
            </w:r>
          </w:p>
        </w:tc>
        <w:tc>
          <w:tcPr>
            <w:tcW w:w="2902" w:type="dxa"/>
            <w:tcBorders>
              <w:top w:val="nil"/>
              <w:left w:val="nil"/>
              <w:bottom w:val="nil"/>
              <w:right w:val="nil"/>
            </w:tcBorders>
          </w:tcPr>
          <w:p w14:paraId="2059B730" w14:textId="77777777" w:rsidR="005F2E3D" w:rsidRDefault="005F2E3D">
            <w:pPr>
              <w:autoSpaceDE w:val="0"/>
              <w:autoSpaceDN w:val="0"/>
              <w:adjustRightInd w:val="0"/>
              <w:rPr>
                <w:color w:val="000000"/>
                <w:sz w:val="16"/>
                <w:szCs w:val="16"/>
              </w:rPr>
            </w:pPr>
            <w:r>
              <w:rPr>
                <w:color w:val="000000"/>
                <w:sz w:val="16"/>
                <w:szCs w:val="16"/>
              </w:rPr>
              <w:t>Sue Robinson</w:t>
            </w:r>
          </w:p>
        </w:tc>
        <w:tc>
          <w:tcPr>
            <w:tcW w:w="2901" w:type="dxa"/>
            <w:tcBorders>
              <w:top w:val="nil"/>
              <w:left w:val="nil"/>
              <w:bottom w:val="nil"/>
              <w:right w:val="nil"/>
            </w:tcBorders>
          </w:tcPr>
          <w:p w14:paraId="2CD56DED" w14:textId="77777777" w:rsidR="005F2E3D" w:rsidRDefault="005F2E3D">
            <w:pPr>
              <w:autoSpaceDE w:val="0"/>
              <w:autoSpaceDN w:val="0"/>
              <w:adjustRightInd w:val="0"/>
              <w:rPr>
                <w:rFonts w:ascii="Calibri" w:hAnsi="Calibri" w:cs="Calibri"/>
                <w:color w:val="008080"/>
                <w:sz w:val="16"/>
                <w:szCs w:val="16"/>
                <w:u w:val="single"/>
              </w:rPr>
            </w:pPr>
            <w:r>
              <w:rPr>
                <w:rFonts w:ascii="Calibri" w:hAnsi="Calibri" w:cs="Calibri"/>
                <w:color w:val="008080"/>
                <w:sz w:val="16"/>
                <w:szCs w:val="16"/>
                <w:u w:val="single"/>
              </w:rPr>
              <w:t>idahocitypublicworks@gmail.com</w:t>
            </w:r>
          </w:p>
        </w:tc>
      </w:tr>
    </w:tbl>
    <w:bookmarkEnd w:id="1"/>
    <w:p w14:paraId="4031F728" w14:textId="77777777" w:rsidR="004C6E8C" w:rsidRPr="00BC64B9" w:rsidRDefault="00B35C4C" w:rsidP="00BC64B9">
      <w:pPr>
        <w:autoSpaceDE w:val="0"/>
        <w:autoSpaceDN w:val="0"/>
        <w:adjustRightInd w:val="0"/>
        <w:rPr>
          <w:rFonts w:ascii="Arial" w:hAnsi="Arial" w:cs="Arial"/>
          <w:sz w:val="16"/>
          <w:szCs w:val="16"/>
        </w:rPr>
      </w:pPr>
      <w:r w:rsidRPr="00BC64B9">
        <w:rPr>
          <w:rFonts w:ascii="Arial" w:hAnsi="Arial" w:cs="Arial"/>
          <w:sz w:val="16"/>
          <w:szCs w:val="16"/>
        </w:rPr>
        <w:tab/>
      </w:r>
    </w:p>
    <w:sectPr w:rsidR="004C6E8C" w:rsidRPr="00BC64B9" w:rsidSect="00D849CE">
      <w:footerReference w:type="default" r:id="rId8"/>
      <w:pgSz w:w="12240" w:h="15840"/>
      <w:pgMar w:top="720" w:right="1152" w:bottom="720"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CFE16" w14:textId="77777777" w:rsidR="003501FA" w:rsidRDefault="003501FA">
      <w:r>
        <w:separator/>
      </w:r>
    </w:p>
  </w:endnote>
  <w:endnote w:type="continuationSeparator" w:id="0">
    <w:p w14:paraId="294E100B" w14:textId="77777777" w:rsidR="003501FA" w:rsidRDefault="0035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CE11" w14:textId="4B7C5378" w:rsidR="00C164C9" w:rsidRPr="006A0532" w:rsidRDefault="003B4216" w:rsidP="00956FAA">
    <w:pPr>
      <w:tabs>
        <w:tab w:val="left" w:pos="1530"/>
        <w:tab w:val="left" w:pos="9195"/>
      </w:tabs>
    </w:pPr>
    <w:r>
      <w:t>1009</w:t>
    </w:r>
    <w:r w:rsidR="007B3F2F">
      <w:t>19A</w:t>
    </w:r>
    <w:r w:rsidR="00C164C9" w:rsidRPr="006A0532">
      <w:tab/>
      <w:t xml:space="preserve">                                                                                                                         Page </w:t>
    </w:r>
    <w:r w:rsidR="00C164C9" w:rsidRPr="006A0532">
      <w:rPr>
        <w:b/>
        <w:bCs/>
      </w:rPr>
      <w:fldChar w:fldCharType="begin"/>
    </w:r>
    <w:r w:rsidR="00C164C9" w:rsidRPr="006A0532">
      <w:rPr>
        <w:b/>
        <w:bCs/>
      </w:rPr>
      <w:instrText xml:space="preserve"> PAGE </w:instrText>
    </w:r>
    <w:r w:rsidR="00C164C9" w:rsidRPr="006A0532">
      <w:rPr>
        <w:b/>
        <w:bCs/>
      </w:rPr>
      <w:fldChar w:fldCharType="separate"/>
    </w:r>
    <w:r w:rsidR="00E909A8">
      <w:rPr>
        <w:b/>
        <w:bCs/>
        <w:noProof/>
      </w:rPr>
      <w:t>2</w:t>
    </w:r>
    <w:r w:rsidR="00C164C9" w:rsidRPr="006A0532">
      <w:rPr>
        <w:b/>
        <w:bCs/>
      </w:rPr>
      <w:fldChar w:fldCharType="end"/>
    </w:r>
    <w:r w:rsidR="00C164C9" w:rsidRPr="006A0532">
      <w:t xml:space="preserve"> of </w:t>
    </w:r>
    <w:r w:rsidR="00C164C9" w:rsidRPr="006A0532">
      <w:rPr>
        <w:b/>
        <w:bCs/>
      </w:rPr>
      <w:fldChar w:fldCharType="begin"/>
    </w:r>
    <w:r w:rsidR="00C164C9" w:rsidRPr="006A0532">
      <w:rPr>
        <w:b/>
        <w:bCs/>
      </w:rPr>
      <w:instrText xml:space="preserve"> NUMPAGES  </w:instrText>
    </w:r>
    <w:r w:rsidR="00C164C9" w:rsidRPr="006A0532">
      <w:rPr>
        <w:b/>
        <w:bCs/>
      </w:rPr>
      <w:fldChar w:fldCharType="separate"/>
    </w:r>
    <w:r w:rsidR="00E909A8">
      <w:rPr>
        <w:b/>
        <w:bCs/>
        <w:noProof/>
      </w:rPr>
      <w:t>2</w:t>
    </w:r>
    <w:r w:rsidR="00C164C9" w:rsidRPr="006A0532">
      <w:rPr>
        <w:b/>
        <w:bCs/>
      </w:rPr>
      <w:fldChar w:fldCharType="end"/>
    </w:r>
  </w:p>
  <w:p w14:paraId="7A55144D" w14:textId="77777777" w:rsidR="002E081E" w:rsidRPr="00FA6F79" w:rsidRDefault="002E081E" w:rsidP="00FA6F79">
    <w:pPr>
      <w:tabs>
        <w:tab w:val="left" w:pos="2760"/>
        <w:tab w:val="left" w:pos="291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A86B2" w14:textId="77777777" w:rsidR="003501FA" w:rsidRDefault="003501FA">
      <w:r>
        <w:separator/>
      </w:r>
    </w:p>
  </w:footnote>
  <w:footnote w:type="continuationSeparator" w:id="0">
    <w:p w14:paraId="0E09CD72" w14:textId="77777777" w:rsidR="003501FA" w:rsidRDefault="0035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160"/>
    <w:multiLevelType w:val="hybridMultilevel"/>
    <w:tmpl w:val="A9BAD410"/>
    <w:lvl w:ilvl="0" w:tplc="2E0CD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22D6"/>
    <w:multiLevelType w:val="hybridMultilevel"/>
    <w:tmpl w:val="1188E33C"/>
    <w:lvl w:ilvl="0" w:tplc="ED825810">
      <w:start w:val="1"/>
      <w:numFmt w:val="upperRoman"/>
      <w:lvlText w:val="%1."/>
      <w:lvlJc w:val="left"/>
      <w:pPr>
        <w:tabs>
          <w:tab w:val="num" w:pos="1080"/>
        </w:tabs>
        <w:ind w:left="1080" w:hanging="720"/>
      </w:pPr>
      <w:rPr>
        <w:rFonts w:hint="default"/>
        <w:sz w:val="24"/>
        <w:szCs w:val="24"/>
      </w:rPr>
    </w:lvl>
    <w:lvl w:ilvl="1" w:tplc="036EFB70">
      <w:start w:val="1"/>
      <w:numFmt w:val="upp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B03B4"/>
    <w:multiLevelType w:val="hybridMultilevel"/>
    <w:tmpl w:val="F454BE9A"/>
    <w:lvl w:ilvl="0" w:tplc="BB3EA7E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32A27"/>
    <w:multiLevelType w:val="hybridMultilevel"/>
    <w:tmpl w:val="FC087F1E"/>
    <w:lvl w:ilvl="0" w:tplc="1CFC396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74734"/>
    <w:multiLevelType w:val="hybridMultilevel"/>
    <w:tmpl w:val="D54EC17C"/>
    <w:lvl w:ilvl="0" w:tplc="5BD6824A">
      <w:start w:val="1"/>
      <w:numFmt w:val="upperRoman"/>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A761AF"/>
    <w:multiLevelType w:val="hybridMultilevel"/>
    <w:tmpl w:val="E5DEF4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9E4AC1"/>
    <w:multiLevelType w:val="hybridMultilevel"/>
    <w:tmpl w:val="8998215E"/>
    <w:lvl w:ilvl="0" w:tplc="37180E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416596"/>
    <w:multiLevelType w:val="hybridMultilevel"/>
    <w:tmpl w:val="CB0E8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FE0822"/>
    <w:multiLevelType w:val="hybridMultilevel"/>
    <w:tmpl w:val="687CED8C"/>
    <w:lvl w:ilvl="0" w:tplc="BF84A2B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5D01BB"/>
    <w:multiLevelType w:val="hybridMultilevel"/>
    <w:tmpl w:val="9CFE6D08"/>
    <w:lvl w:ilvl="0" w:tplc="8CCAC658">
      <w:start w:val="1"/>
      <w:numFmt w:val="upperRoman"/>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7C3AEC"/>
    <w:multiLevelType w:val="hybridMultilevel"/>
    <w:tmpl w:val="07047F7C"/>
    <w:lvl w:ilvl="0" w:tplc="3EA231BE">
      <w:start w:val="1"/>
      <w:numFmt w:val="upperRoman"/>
      <w:lvlText w:val="%1."/>
      <w:lvlJc w:val="left"/>
      <w:pPr>
        <w:ind w:left="1080" w:hanging="720"/>
      </w:pPr>
      <w:rPr>
        <w:rFonts w:hint="default"/>
      </w:rPr>
    </w:lvl>
    <w:lvl w:ilvl="1" w:tplc="8BAE0A5C">
      <w:start w:val="1"/>
      <w:numFmt w:val="upperLetter"/>
      <w:lvlText w:val="%2."/>
      <w:lvlJc w:val="left"/>
      <w:pPr>
        <w:ind w:left="1440" w:hanging="360"/>
      </w:pPr>
      <w:rPr>
        <w:sz w:val="20"/>
        <w:szCs w:val="20"/>
      </w:rPr>
    </w:lvl>
    <w:lvl w:ilvl="2" w:tplc="3AE008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23630"/>
    <w:multiLevelType w:val="hybridMultilevel"/>
    <w:tmpl w:val="DF00A1E2"/>
    <w:lvl w:ilvl="0" w:tplc="CA468158">
      <w:start w:val="1"/>
      <w:numFmt w:val="upperRoman"/>
      <w:lvlText w:val="%1."/>
      <w:lvlJc w:val="left"/>
      <w:pPr>
        <w:ind w:left="1170" w:hanging="720"/>
      </w:pPr>
      <w:rPr>
        <w:rFonts w:hint="default"/>
        <w:sz w:val="24"/>
        <w:szCs w:val="24"/>
      </w:rPr>
    </w:lvl>
    <w:lvl w:ilvl="1" w:tplc="5E7087E4">
      <w:start w:val="1"/>
      <w:numFmt w:val="upp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14378"/>
    <w:multiLevelType w:val="hybridMultilevel"/>
    <w:tmpl w:val="1E0AE73C"/>
    <w:lvl w:ilvl="0" w:tplc="93828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B14B0F"/>
    <w:multiLevelType w:val="hybridMultilevel"/>
    <w:tmpl w:val="31588234"/>
    <w:lvl w:ilvl="0" w:tplc="EC8AF92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764E53"/>
    <w:multiLevelType w:val="hybridMultilevel"/>
    <w:tmpl w:val="6544418C"/>
    <w:lvl w:ilvl="0" w:tplc="04B297A0">
      <w:start w:val="1"/>
      <w:numFmt w:val="upperRoman"/>
      <w:lvlText w:val="%1."/>
      <w:lvlJc w:val="left"/>
      <w:pPr>
        <w:tabs>
          <w:tab w:val="num" w:pos="1350"/>
        </w:tabs>
        <w:ind w:left="1350" w:hanging="720"/>
      </w:pPr>
      <w:rPr>
        <w:rFonts w:hint="default"/>
        <w:sz w:val="24"/>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70647AA7"/>
    <w:multiLevelType w:val="hybridMultilevel"/>
    <w:tmpl w:val="78A863AC"/>
    <w:lvl w:ilvl="0" w:tplc="39E8C880">
      <w:start w:val="1"/>
      <w:numFmt w:val="upp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3857F16"/>
    <w:multiLevelType w:val="hybridMultilevel"/>
    <w:tmpl w:val="3F808C5E"/>
    <w:lvl w:ilvl="0" w:tplc="A0A6772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7036F95"/>
    <w:multiLevelType w:val="hybridMultilevel"/>
    <w:tmpl w:val="9A9CF6D2"/>
    <w:lvl w:ilvl="0" w:tplc="77DEF50A">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5E30ED"/>
    <w:multiLevelType w:val="hybridMultilevel"/>
    <w:tmpl w:val="BF06BC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236702"/>
    <w:multiLevelType w:val="multilevel"/>
    <w:tmpl w:val="CB0E85E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8"/>
  </w:num>
  <w:num w:numId="3">
    <w:abstractNumId w:val="7"/>
  </w:num>
  <w:num w:numId="4">
    <w:abstractNumId w:val="19"/>
  </w:num>
  <w:num w:numId="5">
    <w:abstractNumId w:val="14"/>
  </w:num>
  <w:num w:numId="6">
    <w:abstractNumId w:val="4"/>
  </w:num>
  <w:num w:numId="7">
    <w:abstractNumId w:val="9"/>
  </w:num>
  <w:num w:numId="8">
    <w:abstractNumId w:val="5"/>
  </w:num>
  <w:num w:numId="9">
    <w:abstractNumId w:val="2"/>
  </w:num>
  <w:num w:numId="10">
    <w:abstractNumId w:val="1"/>
  </w:num>
  <w:num w:numId="11">
    <w:abstractNumId w:val="0"/>
  </w:num>
  <w:num w:numId="12">
    <w:abstractNumId w:val="3"/>
  </w:num>
  <w:num w:numId="13">
    <w:abstractNumId w:val="11"/>
  </w:num>
  <w:num w:numId="14">
    <w:abstractNumId w:val="15"/>
  </w:num>
  <w:num w:numId="15">
    <w:abstractNumId w:val="12"/>
  </w:num>
  <w:num w:numId="16">
    <w:abstractNumId w:val="10"/>
  </w:num>
  <w:num w:numId="17">
    <w:abstractNumId w:val="13"/>
  </w:num>
  <w:num w:numId="18">
    <w:abstractNumId w:val="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B0"/>
    <w:rsid w:val="00000B9F"/>
    <w:rsid w:val="00014544"/>
    <w:rsid w:val="00026A07"/>
    <w:rsid w:val="00031C6B"/>
    <w:rsid w:val="0003508F"/>
    <w:rsid w:val="00046727"/>
    <w:rsid w:val="00057F1D"/>
    <w:rsid w:val="00062FF0"/>
    <w:rsid w:val="000669C3"/>
    <w:rsid w:val="00067792"/>
    <w:rsid w:val="0007042E"/>
    <w:rsid w:val="000755B2"/>
    <w:rsid w:val="000954CF"/>
    <w:rsid w:val="000A2FA0"/>
    <w:rsid w:val="00103598"/>
    <w:rsid w:val="001333EC"/>
    <w:rsid w:val="001432EB"/>
    <w:rsid w:val="00143C32"/>
    <w:rsid w:val="00162D9D"/>
    <w:rsid w:val="0017195F"/>
    <w:rsid w:val="00180D75"/>
    <w:rsid w:val="0019268C"/>
    <w:rsid w:val="001B2D5A"/>
    <w:rsid w:val="001D049B"/>
    <w:rsid w:val="001D4188"/>
    <w:rsid w:val="001D5ACE"/>
    <w:rsid w:val="001F0CC2"/>
    <w:rsid w:val="001F1CC1"/>
    <w:rsid w:val="002155AC"/>
    <w:rsid w:val="00226C46"/>
    <w:rsid w:val="00226F62"/>
    <w:rsid w:val="00244E0A"/>
    <w:rsid w:val="00261C23"/>
    <w:rsid w:val="00265AB4"/>
    <w:rsid w:val="00266ADB"/>
    <w:rsid w:val="00281A19"/>
    <w:rsid w:val="00286463"/>
    <w:rsid w:val="00286CEF"/>
    <w:rsid w:val="002B1544"/>
    <w:rsid w:val="002B396D"/>
    <w:rsid w:val="002B4D73"/>
    <w:rsid w:val="002E081E"/>
    <w:rsid w:val="0030783C"/>
    <w:rsid w:val="0031653F"/>
    <w:rsid w:val="00342D82"/>
    <w:rsid w:val="003501FA"/>
    <w:rsid w:val="00354730"/>
    <w:rsid w:val="003831A0"/>
    <w:rsid w:val="00387E14"/>
    <w:rsid w:val="00395DE3"/>
    <w:rsid w:val="003A1077"/>
    <w:rsid w:val="003B0D9D"/>
    <w:rsid w:val="003B4216"/>
    <w:rsid w:val="003C02D6"/>
    <w:rsid w:val="003C0FA0"/>
    <w:rsid w:val="003D2989"/>
    <w:rsid w:val="003E6AC9"/>
    <w:rsid w:val="00400AA9"/>
    <w:rsid w:val="00421546"/>
    <w:rsid w:val="00433D36"/>
    <w:rsid w:val="004410AE"/>
    <w:rsid w:val="00454331"/>
    <w:rsid w:val="004577A8"/>
    <w:rsid w:val="00491B10"/>
    <w:rsid w:val="004C253D"/>
    <w:rsid w:val="004C6E8C"/>
    <w:rsid w:val="004D6E48"/>
    <w:rsid w:val="004E09AB"/>
    <w:rsid w:val="004E2C45"/>
    <w:rsid w:val="004E33CA"/>
    <w:rsid w:val="005078B0"/>
    <w:rsid w:val="00521234"/>
    <w:rsid w:val="00521516"/>
    <w:rsid w:val="00536A44"/>
    <w:rsid w:val="00544E14"/>
    <w:rsid w:val="0058463F"/>
    <w:rsid w:val="005A69B8"/>
    <w:rsid w:val="005B048E"/>
    <w:rsid w:val="005D107E"/>
    <w:rsid w:val="005D1362"/>
    <w:rsid w:val="005D67B6"/>
    <w:rsid w:val="005F2E3D"/>
    <w:rsid w:val="00610033"/>
    <w:rsid w:val="0061254D"/>
    <w:rsid w:val="00617B54"/>
    <w:rsid w:val="00626562"/>
    <w:rsid w:val="00627DD3"/>
    <w:rsid w:val="00634B4A"/>
    <w:rsid w:val="0065218F"/>
    <w:rsid w:val="00653E9D"/>
    <w:rsid w:val="00654DB5"/>
    <w:rsid w:val="006706D8"/>
    <w:rsid w:val="0067187E"/>
    <w:rsid w:val="00697002"/>
    <w:rsid w:val="006A60D8"/>
    <w:rsid w:val="006B7EBE"/>
    <w:rsid w:val="006E2A36"/>
    <w:rsid w:val="006E47C1"/>
    <w:rsid w:val="007049C1"/>
    <w:rsid w:val="00727ABB"/>
    <w:rsid w:val="007520C9"/>
    <w:rsid w:val="00755F1C"/>
    <w:rsid w:val="00763BF3"/>
    <w:rsid w:val="00770477"/>
    <w:rsid w:val="007B3F2F"/>
    <w:rsid w:val="007B5111"/>
    <w:rsid w:val="007B5488"/>
    <w:rsid w:val="007C45CB"/>
    <w:rsid w:val="00802B8B"/>
    <w:rsid w:val="00807028"/>
    <w:rsid w:val="00823DFA"/>
    <w:rsid w:val="008333FB"/>
    <w:rsid w:val="00850BAF"/>
    <w:rsid w:val="00882E57"/>
    <w:rsid w:val="008C45F8"/>
    <w:rsid w:val="008C7B8E"/>
    <w:rsid w:val="008F3140"/>
    <w:rsid w:val="008F6FA0"/>
    <w:rsid w:val="008F7153"/>
    <w:rsid w:val="00917067"/>
    <w:rsid w:val="009256AD"/>
    <w:rsid w:val="0093152B"/>
    <w:rsid w:val="00941450"/>
    <w:rsid w:val="00956FAA"/>
    <w:rsid w:val="0096162B"/>
    <w:rsid w:val="0098429D"/>
    <w:rsid w:val="00990038"/>
    <w:rsid w:val="00990175"/>
    <w:rsid w:val="009918EC"/>
    <w:rsid w:val="009A0328"/>
    <w:rsid w:val="009B7B56"/>
    <w:rsid w:val="009D6AC0"/>
    <w:rsid w:val="009D6D82"/>
    <w:rsid w:val="009E0700"/>
    <w:rsid w:val="009E4364"/>
    <w:rsid w:val="009F0F40"/>
    <w:rsid w:val="00A33879"/>
    <w:rsid w:val="00A50B0F"/>
    <w:rsid w:val="00A51384"/>
    <w:rsid w:val="00A753EB"/>
    <w:rsid w:val="00A85C33"/>
    <w:rsid w:val="00A875BD"/>
    <w:rsid w:val="00A92E9F"/>
    <w:rsid w:val="00AB0F7D"/>
    <w:rsid w:val="00AB0F8A"/>
    <w:rsid w:val="00AD1099"/>
    <w:rsid w:val="00AD7318"/>
    <w:rsid w:val="00B13D7D"/>
    <w:rsid w:val="00B14079"/>
    <w:rsid w:val="00B25C86"/>
    <w:rsid w:val="00B270C0"/>
    <w:rsid w:val="00B35C4C"/>
    <w:rsid w:val="00B37C7F"/>
    <w:rsid w:val="00B43D19"/>
    <w:rsid w:val="00B53716"/>
    <w:rsid w:val="00B6432A"/>
    <w:rsid w:val="00B6613F"/>
    <w:rsid w:val="00B81414"/>
    <w:rsid w:val="00B91CD0"/>
    <w:rsid w:val="00B95B47"/>
    <w:rsid w:val="00BA0251"/>
    <w:rsid w:val="00BA2CCC"/>
    <w:rsid w:val="00BB61E8"/>
    <w:rsid w:val="00BB6CEA"/>
    <w:rsid w:val="00BC64B9"/>
    <w:rsid w:val="00C060CB"/>
    <w:rsid w:val="00C164C9"/>
    <w:rsid w:val="00C5785D"/>
    <w:rsid w:val="00C623EB"/>
    <w:rsid w:val="00C74BD2"/>
    <w:rsid w:val="00C74D3E"/>
    <w:rsid w:val="00CA4F7C"/>
    <w:rsid w:val="00CB0224"/>
    <w:rsid w:val="00CC7D82"/>
    <w:rsid w:val="00D0665D"/>
    <w:rsid w:val="00D179B5"/>
    <w:rsid w:val="00D319E0"/>
    <w:rsid w:val="00D460C8"/>
    <w:rsid w:val="00D66266"/>
    <w:rsid w:val="00D7770A"/>
    <w:rsid w:val="00D849CE"/>
    <w:rsid w:val="00D93515"/>
    <w:rsid w:val="00DB553F"/>
    <w:rsid w:val="00DB7ED8"/>
    <w:rsid w:val="00DC139B"/>
    <w:rsid w:val="00DD20FE"/>
    <w:rsid w:val="00DE5634"/>
    <w:rsid w:val="00DF1E7D"/>
    <w:rsid w:val="00DF52E2"/>
    <w:rsid w:val="00DF7B57"/>
    <w:rsid w:val="00E22763"/>
    <w:rsid w:val="00E27CF9"/>
    <w:rsid w:val="00E30669"/>
    <w:rsid w:val="00E33093"/>
    <w:rsid w:val="00E4510C"/>
    <w:rsid w:val="00E50B8F"/>
    <w:rsid w:val="00E54A3D"/>
    <w:rsid w:val="00E76CE3"/>
    <w:rsid w:val="00E909A8"/>
    <w:rsid w:val="00E93863"/>
    <w:rsid w:val="00EA636D"/>
    <w:rsid w:val="00EA6819"/>
    <w:rsid w:val="00EC2AB0"/>
    <w:rsid w:val="00EC5847"/>
    <w:rsid w:val="00EF36B6"/>
    <w:rsid w:val="00F16F37"/>
    <w:rsid w:val="00F37F0C"/>
    <w:rsid w:val="00F41FC3"/>
    <w:rsid w:val="00F57C31"/>
    <w:rsid w:val="00FA4B76"/>
    <w:rsid w:val="00FA539A"/>
    <w:rsid w:val="00FA6F79"/>
    <w:rsid w:val="00FB50DF"/>
    <w:rsid w:val="00FB73BF"/>
    <w:rsid w:val="00FC1C27"/>
    <w:rsid w:val="00FD7514"/>
    <w:rsid w:val="00FE1CE0"/>
    <w:rsid w:val="00FF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920865"/>
  <w15:chartTrackingRefBased/>
  <w15:docId w15:val="{3245528A-E27D-406D-8EF3-92624A83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432A"/>
    <w:pPr>
      <w:tabs>
        <w:tab w:val="center" w:pos="4320"/>
        <w:tab w:val="right" w:pos="8640"/>
      </w:tabs>
    </w:pPr>
  </w:style>
  <w:style w:type="paragraph" w:styleId="Footer">
    <w:name w:val="footer"/>
    <w:basedOn w:val="Normal"/>
    <w:rsid w:val="00B6432A"/>
    <w:pPr>
      <w:tabs>
        <w:tab w:val="center" w:pos="4320"/>
        <w:tab w:val="right" w:pos="8640"/>
      </w:tabs>
    </w:pPr>
  </w:style>
  <w:style w:type="paragraph" w:styleId="ListParagraph">
    <w:name w:val="List Paragraph"/>
    <w:basedOn w:val="Normal"/>
    <w:uiPriority w:val="34"/>
    <w:qFormat/>
    <w:rsid w:val="009D6D82"/>
    <w:pPr>
      <w:ind w:left="720"/>
    </w:pPr>
  </w:style>
  <w:style w:type="character" w:styleId="Hyperlink">
    <w:name w:val="Hyperlink"/>
    <w:uiPriority w:val="99"/>
    <w:unhideWhenUsed/>
    <w:rsid w:val="00286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05647">
      <w:bodyDiv w:val="1"/>
      <w:marLeft w:val="0"/>
      <w:marRight w:val="0"/>
      <w:marTop w:val="0"/>
      <w:marBottom w:val="0"/>
      <w:divBdr>
        <w:top w:val="none" w:sz="0" w:space="0" w:color="auto"/>
        <w:left w:val="none" w:sz="0" w:space="0" w:color="auto"/>
        <w:bottom w:val="none" w:sz="0" w:space="0" w:color="auto"/>
        <w:right w:val="none" w:sz="0" w:space="0" w:color="auto"/>
      </w:divBdr>
      <w:divsChild>
        <w:div w:id="552665733">
          <w:marLeft w:val="0"/>
          <w:marRight w:val="0"/>
          <w:marTop w:val="0"/>
          <w:marBottom w:val="0"/>
          <w:divBdr>
            <w:top w:val="none" w:sz="0" w:space="0" w:color="auto"/>
            <w:left w:val="none" w:sz="0" w:space="0" w:color="auto"/>
            <w:bottom w:val="none" w:sz="0" w:space="0" w:color="auto"/>
            <w:right w:val="none" w:sz="0" w:space="0" w:color="auto"/>
          </w:divBdr>
          <w:divsChild>
            <w:div w:id="632061865">
              <w:marLeft w:val="0"/>
              <w:marRight w:val="0"/>
              <w:marTop w:val="0"/>
              <w:marBottom w:val="0"/>
              <w:divBdr>
                <w:top w:val="none" w:sz="0" w:space="0" w:color="auto"/>
                <w:left w:val="none" w:sz="0" w:space="0" w:color="auto"/>
                <w:bottom w:val="none" w:sz="0" w:space="0" w:color="auto"/>
                <w:right w:val="none" w:sz="0" w:space="0" w:color="auto"/>
              </w:divBdr>
              <w:divsChild>
                <w:div w:id="884366050">
                  <w:marLeft w:val="0"/>
                  <w:marRight w:val="0"/>
                  <w:marTop w:val="0"/>
                  <w:marBottom w:val="0"/>
                  <w:divBdr>
                    <w:top w:val="none" w:sz="0" w:space="0" w:color="auto"/>
                    <w:left w:val="none" w:sz="0" w:space="0" w:color="auto"/>
                    <w:bottom w:val="none" w:sz="0" w:space="0" w:color="auto"/>
                    <w:right w:val="none" w:sz="0" w:space="0" w:color="auto"/>
                  </w:divBdr>
                  <w:divsChild>
                    <w:div w:id="1623998583">
                      <w:marLeft w:val="0"/>
                      <w:marRight w:val="0"/>
                      <w:marTop w:val="0"/>
                      <w:marBottom w:val="0"/>
                      <w:divBdr>
                        <w:top w:val="none" w:sz="0" w:space="0" w:color="auto"/>
                        <w:left w:val="none" w:sz="0" w:space="0" w:color="auto"/>
                        <w:bottom w:val="none" w:sz="0" w:space="0" w:color="auto"/>
                        <w:right w:val="none" w:sz="0" w:space="0" w:color="auto"/>
                      </w:divBdr>
                      <w:divsChild>
                        <w:div w:id="1497303130">
                          <w:marLeft w:val="0"/>
                          <w:marRight w:val="0"/>
                          <w:marTop w:val="0"/>
                          <w:marBottom w:val="0"/>
                          <w:divBdr>
                            <w:top w:val="none" w:sz="0" w:space="0" w:color="auto"/>
                            <w:left w:val="none" w:sz="0" w:space="0" w:color="auto"/>
                            <w:bottom w:val="none" w:sz="0" w:space="0" w:color="auto"/>
                            <w:right w:val="none" w:sz="0" w:space="0" w:color="auto"/>
                          </w:divBdr>
                          <w:divsChild>
                            <w:div w:id="2072384162">
                              <w:marLeft w:val="0"/>
                              <w:marRight w:val="0"/>
                              <w:marTop w:val="0"/>
                              <w:marBottom w:val="0"/>
                              <w:divBdr>
                                <w:top w:val="none" w:sz="0" w:space="0" w:color="auto"/>
                                <w:left w:val="none" w:sz="0" w:space="0" w:color="auto"/>
                                <w:bottom w:val="none" w:sz="0" w:space="0" w:color="auto"/>
                                <w:right w:val="none" w:sz="0" w:space="0" w:color="auto"/>
                              </w:divBdr>
                              <w:divsChild>
                                <w:div w:id="89664351">
                                  <w:marLeft w:val="0"/>
                                  <w:marRight w:val="0"/>
                                  <w:marTop w:val="0"/>
                                  <w:marBottom w:val="0"/>
                                  <w:divBdr>
                                    <w:top w:val="none" w:sz="0" w:space="0" w:color="auto"/>
                                    <w:left w:val="none" w:sz="0" w:space="0" w:color="auto"/>
                                    <w:bottom w:val="none" w:sz="0" w:space="0" w:color="auto"/>
                                    <w:right w:val="none" w:sz="0" w:space="0" w:color="auto"/>
                                  </w:divBdr>
                                  <w:divsChild>
                                    <w:div w:id="2135100480">
                                      <w:marLeft w:val="0"/>
                                      <w:marRight w:val="0"/>
                                      <w:marTop w:val="0"/>
                                      <w:marBottom w:val="0"/>
                                      <w:divBdr>
                                        <w:top w:val="none" w:sz="0" w:space="0" w:color="auto"/>
                                        <w:left w:val="none" w:sz="0" w:space="0" w:color="auto"/>
                                        <w:bottom w:val="none" w:sz="0" w:space="0" w:color="auto"/>
                                        <w:right w:val="none" w:sz="0" w:space="0" w:color="auto"/>
                                      </w:divBdr>
                                      <w:divsChild>
                                        <w:div w:id="22637205">
                                          <w:marLeft w:val="0"/>
                                          <w:marRight w:val="0"/>
                                          <w:marTop w:val="0"/>
                                          <w:marBottom w:val="0"/>
                                          <w:divBdr>
                                            <w:top w:val="none" w:sz="0" w:space="0" w:color="auto"/>
                                            <w:left w:val="none" w:sz="0" w:space="0" w:color="auto"/>
                                            <w:bottom w:val="none" w:sz="0" w:space="0" w:color="auto"/>
                                            <w:right w:val="none" w:sz="0" w:space="0" w:color="auto"/>
                                          </w:divBdr>
                                          <w:divsChild>
                                            <w:div w:id="787965902">
                                              <w:marLeft w:val="0"/>
                                              <w:marRight w:val="0"/>
                                              <w:marTop w:val="0"/>
                                              <w:marBottom w:val="0"/>
                                              <w:divBdr>
                                                <w:top w:val="none" w:sz="0" w:space="0" w:color="auto"/>
                                                <w:left w:val="none" w:sz="0" w:space="0" w:color="auto"/>
                                                <w:bottom w:val="none" w:sz="0" w:space="0" w:color="auto"/>
                                                <w:right w:val="none" w:sz="0" w:space="0" w:color="auto"/>
                                              </w:divBdr>
                                              <w:divsChild>
                                                <w:div w:id="489714627">
                                                  <w:marLeft w:val="0"/>
                                                  <w:marRight w:val="0"/>
                                                  <w:marTop w:val="0"/>
                                                  <w:marBottom w:val="0"/>
                                                  <w:divBdr>
                                                    <w:top w:val="none" w:sz="0" w:space="0" w:color="auto"/>
                                                    <w:left w:val="none" w:sz="0" w:space="0" w:color="auto"/>
                                                    <w:bottom w:val="none" w:sz="0" w:space="0" w:color="auto"/>
                                                    <w:right w:val="none" w:sz="0" w:space="0" w:color="auto"/>
                                                  </w:divBdr>
                                                  <w:divsChild>
                                                    <w:div w:id="1574706806">
                                                      <w:marLeft w:val="0"/>
                                                      <w:marRight w:val="0"/>
                                                      <w:marTop w:val="0"/>
                                                      <w:marBottom w:val="0"/>
                                                      <w:divBdr>
                                                        <w:top w:val="none" w:sz="0" w:space="0" w:color="auto"/>
                                                        <w:left w:val="none" w:sz="0" w:space="0" w:color="auto"/>
                                                        <w:bottom w:val="none" w:sz="0" w:space="0" w:color="auto"/>
                                                        <w:right w:val="none" w:sz="0" w:space="0" w:color="auto"/>
                                                      </w:divBdr>
                                                      <w:divsChild>
                                                        <w:div w:id="1018315279">
                                                          <w:marLeft w:val="0"/>
                                                          <w:marRight w:val="0"/>
                                                          <w:marTop w:val="0"/>
                                                          <w:marBottom w:val="0"/>
                                                          <w:divBdr>
                                                            <w:top w:val="none" w:sz="0" w:space="0" w:color="auto"/>
                                                            <w:left w:val="none" w:sz="0" w:space="0" w:color="auto"/>
                                                            <w:bottom w:val="none" w:sz="0" w:space="0" w:color="auto"/>
                                                            <w:right w:val="none" w:sz="0" w:space="0" w:color="auto"/>
                                                          </w:divBdr>
                                                          <w:divsChild>
                                                            <w:div w:id="1765610826">
                                                              <w:marLeft w:val="0"/>
                                                              <w:marRight w:val="0"/>
                                                              <w:marTop w:val="0"/>
                                                              <w:marBottom w:val="0"/>
                                                              <w:divBdr>
                                                                <w:top w:val="none" w:sz="0" w:space="0" w:color="auto"/>
                                                                <w:left w:val="none" w:sz="0" w:space="0" w:color="auto"/>
                                                                <w:bottom w:val="none" w:sz="0" w:space="0" w:color="auto"/>
                                                                <w:right w:val="none" w:sz="0" w:space="0" w:color="auto"/>
                                                              </w:divBdr>
                                                              <w:divsChild>
                                                                <w:div w:id="80638586">
                                                                  <w:marLeft w:val="0"/>
                                                                  <w:marRight w:val="0"/>
                                                                  <w:marTop w:val="100"/>
                                                                  <w:marBottom w:val="100"/>
                                                                  <w:divBdr>
                                                                    <w:top w:val="none" w:sz="0" w:space="0" w:color="auto"/>
                                                                    <w:left w:val="none" w:sz="0" w:space="0" w:color="auto"/>
                                                                    <w:bottom w:val="none" w:sz="0" w:space="0" w:color="auto"/>
                                                                    <w:right w:val="none" w:sz="0" w:space="0" w:color="auto"/>
                                                                  </w:divBdr>
                                                                  <w:divsChild>
                                                                    <w:div w:id="551813550">
                                                                      <w:marLeft w:val="0"/>
                                                                      <w:marRight w:val="0"/>
                                                                      <w:marTop w:val="0"/>
                                                                      <w:marBottom w:val="0"/>
                                                                      <w:divBdr>
                                                                        <w:top w:val="none" w:sz="0" w:space="0" w:color="auto"/>
                                                                        <w:left w:val="none" w:sz="0" w:space="0" w:color="auto"/>
                                                                        <w:bottom w:val="none" w:sz="0" w:space="0" w:color="auto"/>
                                                                        <w:right w:val="none" w:sz="0" w:space="0" w:color="auto"/>
                                                                      </w:divBdr>
                                                                      <w:divsChild>
                                                                        <w:div w:id="5786637">
                                                                          <w:marLeft w:val="0"/>
                                                                          <w:marRight w:val="0"/>
                                                                          <w:marTop w:val="0"/>
                                                                          <w:marBottom w:val="0"/>
                                                                          <w:divBdr>
                                                                            <w:top w:val="none" w:sz="0" w:space="0" w:color="auto"/>
                                                                            <w:left w:val="none" w:sz="0" w:space="0" w:color="auto"/>
                                                                            <w:bottom w:val="none" w:sz="0" w:space="0" w:color="auto"/>
                                                                            <w:right w:val="none" w:sz="0" w:space="0" w:color="auto"/>
                                                                          </w:divBdr>
                                                                          <w:divsChild>
                                                                            <w:div w:id="1322393032">
                                                                              <w:marLeft w:val="0"/>
                                                                              <w:marRight w:val="0"/>
                                                                              <w:marTop w:val="0"/>
                                                                              <w:marBottom w:val="0"/>
                                                                              <w:divBdr>
                                                                                <w:top w:val="none" w:sz="0" w:space="0" w:color="auto"/>
                                                                                <w:left w:val="none" w:sz="0" w:space="0" w:color="auto"/>
                                                                                <w:bottom w:val="none" w:sz="0" w:space="0" w:color="auto"/>
                                                                                <w:right w:val="none" w:sz="0" w:space="0" w:color="auto"/>
                                                                              </w:divBdr>
                                                                              <w:divsChild>
                                                                                <w:div w:id="20179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394113">
      <w:bodyDiv w:val="1"/>
      <w:marLeft w:val="0"/>
      <w:marRight w:val="0"/>
      <w:marTop w:val="0"/>
      <w:marBottom w:val="0"/>
      <w:divBdr>
        <w:top w:val="none" w:sz="0" w:space="0" w:color="auto"/>
        <w:left w:val="none" w:sz="0" w:space="0" w:color="auto"/>
        <w:bottom w:val="none" w:sz="0" w:space="0" w:color="auto"/>
        <w:right w:val="none" w:sz="0" w:space="0" w:color="auto"/>
      </w:divBdr>
      <w:divsChild>
        <w:div w:id="419761455">
          <w:marLeft w:val="0"/>
          <w:marRight w:val="0"/>
          <w:marTop w:val="0"/>
          <w:marBottom w:val="0"/>
          <w:divBdr>
            <w:top w:val="none" w:sz="0" w:space="0" w:color="auto"/>
            <w:left w:val="none" w:sz="0" w:space="0" w:color="auto"/>
            <w:bottom w:val="none" w:sz="0" w:space="0" w:color="auto"/>
            <w:right w:val="none" w:sz="0" w:space="0" w:color="auto"/>
          </w:divBdr>
          <w:divsChild>
            <w:div w:id="1493258773">
              <w:marLeft w:val="0"/>
              <w:marRight w:val="0"/>
              <w:marTop w:val="0"/>
              <w:marBottom w:val="0"/>
              <w:divBdr>
                <w:top w:val="none" w:sz="0" w:space="0" w:color="auto"/>
                <w:left w:val="none" w:sz="0" w:space="0" w:color="auto"/>
                <w:bottom w:val="none" w:sz="0" w:space="0" w:color="auto"/>
                <w:right w:val="none" w:sz="0" w:space="0" w:color="auto"/>
              </w:divBdr>
              <w:divsChild>
                <w:div w:id="605425297">
                  <w:marLeft w:val="0"/>
                  <w:marRight w:val="0"/>
                  <w:marTop w:val="0"/>
                  <w:marBottom w:val="0"/>
                  <w:divBdr>
                    <w:top w:val="none" w:sz="0" w:space="0" w:color="auto"/>
                    <w:left w:val="none" w:sz="0" w:space="0" w:color="auto"/>
                    <w:bottom w:val="none" w:sz="0" w:space="0" w:color="auto"/>
                    <w:right w:val="none" w:sz="0" w:space="0" w:color="auto"/>
                  </w:divBdr>
                  <w:divsChild>
                    <w:div w:id="423495194">
                      <w:marLeft w:val="0"/>
                      <w:marRight w:val="0"/>
                      <w:marTop w:val="0"/>
                      <w:marBottom w:val="0"/>
                      <w:divBdr>
                        <w:top w:val="none" w:sz="0" w:space="0" w:color="auto"/>
                        <w:left w:val="none" w:sz="0" w:space="0" w:color="auto"/>
                        <w:bottom w:val="none" w:sz="0" w:space="0" w:color="auto"/>
                        <w:right w:val="none" w:sz="0" w:space="0" w:color="auto"/>
                      </w:divBdr>
                      <w:divsChild>
                        <w:div w:id="564265541">
                          <w:marLeft w:val="0"/>
                          <w:marRight w:val="0"/>
                          <w:marTop w:val="0"/>
                          <w:marBottom w:val="0"/>
                          <w:divBdr>
                            <w:top w:val="none" w:sz="0" w:space="0" w:color="auto"/>
                            <w:left w:val="none" w:sz="0" w:space="0" w:color="auto"/>
                            <w:bottom w:val="none" w:sz="0" w:space="0" w:color="auto"/>
                            <w:right w:val="none" w:sz="0" w:space="0" w:color="auto"/>
                          </w:divBdr>
                          <w:divsChild>
                            <w:div w:id="991449585">
                              <w:marLeft w:val="0"/>
                              <w:marRight w:val="0"/>
                              <w:marTop w:val="0"/>
                              <w:marBottom w:val="0"/>
                              <w:divBdr>
                                <w:top w:val="none" w:sz="0" w:space="0" w:color="auto"/>
                                <w:left w:val="none" w:sz="0" w:space="0" w:color="auto"/>
                                <w:bottom w:val="none" w:sz="0" w:space="0" w:color="auto"/>
                                <w:right w:val="none" w:sz="0" w:space="0" w:color="auto"/>
                              </w:divBdr>
                              <w:divsChild>
                                <w:div w:id="816608342">
                                  <w:marLeft w:val="0"/>
                                  <w:marRight w:val="0"/>
                                  <w:marTop w:val="0"/>
                                  <w:marBottom w:val="0"/>
                                  <w:divBdr>
                                    <w:top w:val="none" w:sz="0" w:space="0" w:color="auto"/>
                                    <w:left w:val="none" w:sz="0" w:space="0" w:color="auto"/>
                                    <w:bottom w:val="none" w:sz="0" w:space="0" w:color="auto"/>
                                    <w:right w:val="none" w:sz="0" w:space="0" w:color="auto"/>
                                  </w:divBdr>
                                  <w:divsChild>
                                    <w:div w:id="1823617792">
                                      <w:marLeft w:val="0"/>
                                      <w:marRight w:val="0"/>
                                      <w:marTop w:val="0"/>
                                      <w:marBottom w:val="0"/>
                                      <w:divBdr>
                                        <w:top w:val="none" w:sz="0" w:space="0" w:color="auto"/>
                                        <w:left w:val="none" w:sz="0" w:space="0" w:color="auto"/>
                                        <w:bottom w:val="none" w:sz="0" w:space="0" w:color="auto"/>
                                        <w:right w:val="none" w:sz="0" w:space="0" w:color="auto"/>
                                      </w:divBdr>
                                      <w:divsChild>
                                        <w:div w:id="1361976548">
                                          <w:marLeft w:val="0"/>
                                          <w:marRight w:val="0"/>
                                          <w:marTop w:val="0"/>
                                          <w:marBottom w:val="0"/>
                                          <w:divBdr>
                                            <w:top w:val="none" w:sz="0" w:space="0" w:color="auto"/>
                                            <w:left w:val="none" w:sz="0" w:space="0" w:color="auto"/>
                                            <w:bottom w:val="none" w:sz="0" w:space="0" w:color="auto"/>
                                            <w:right w:val="none" w:sz="0" w:space="0" w:color="auto"/>
                                          </w:divBdr>
                                          <w:divsChild>
                                            <w:div w:id="1271813818">
                                              <w:marLeft w:val="0"/>
                                              <w:marRight w:val="0"/>
                                              <w:marTop w:val="0"/>
                                              <w:marBottom w:val="0"/>
                                              <w:divBdr>
                                                <w:top w:val="none" w:sz="0" w:space="0" w:color="auto"/>
                                                <w:left w:val="none" w:sz="0" w:space="0" w:color="auto"/>
                                                <w:bottom w:val="none" w:sz="0" w:space="0" w:color="auto"/>
                                                <w:right w:val="none" w:sz="0" w:space="0" w:color="auto"/>
                                              </w:divBdr>
                                              <w:divsChild>
                                                <w:div w:id="186334678">
                                                  <w:marLeft w:val="0"/>
                                                  <w:marRight w:val="0"/>
                                                  <w:marTop w:val="0"/>
                                                  <w:marBottom w:val="0"/>
                                                  <w:divBdr>
                                                    <w:top w:val="none" w:sz="0" w:space="0" w:color="auto"/>
                                                    <w:left w:val="none" w:sz="0" w:space="0" w:color="auto"/>
                                                    <w:bottom w:val="none" w:sz="0" w:space="0" w:color="auto"/>
                                                    <w:right w:val="none" w:sz="0" w:space="0" w:color="auto"/>
                                                  </w:divBdr>
                                                  <w:divsChild>
                                                    <w:div w:id="1743524835">
                                                      <w:marLeft w:val="0"/>
                                                      <w:marRight w:val="0"/>
                                                      <w:marTop w:val="0"/>
                                                      <w:marBottom w:val="0"/>
                                                      <w:divBdr>
                                                        <w:top w:val="none" w:sz="0" w:space="0" w:color="auto"/>
                                                        <w:left w:val="none" w:sz="0" w:space="0" w:color="auto"/>
                                                        <w:bottom w:val="none" w:sz="0" w:space="0" w:color="auto"/>
                                                        <w:right w:val="none" w:sz="0" w:space="0" w:color="auto"/>
                                                      </w:divBdr>
                                                      <w:divsChild>
                                                        <w:div w:id="562761441">
                                                          <w:marLeft w:val="0"/>
                                                          <w:marRight w:val="0"/>
                                                          <w:marTop w:val="0"/>
                                                          <w:marBottom w:val="0"/>
                                                          <w:divBdr>
                                                            <w:top w:val="none" w:sz="0" w:space="0" w:color="auto"/>
                                                            <w:left w:val="none" w:sz="0" w:space="0" w:color="auto"/>
                                                            <w:bottom w:val="none" w:sz="0" w:space="0" w:color="auto"/>
                                                            <w:right w:val="none" w:sz="0" w:space="0" w:color="auto"/>
                                                          </w:divBdr>
                                                          <w:divsChild>
                                                            <w:div w:id="1256210647">
                                                              <w:marLeft w:val="0"/>
                                                              <w:marRight w:val="0"/>
                                                              <w:marTop w:val="0"/>
                                                              <w:marBottom w:val="0"/>
                                                              <w:divBdr>
                                                                <w:top w:val="none" w:sz="0" w:space="0" w:color="auto"/>
                                                                <w:left w:val="none" w:sz="0" w:space="0" w:color="auto"/>
                                                                <w:bottom w:val="none" w:sz="0" w:space="0" w:color="auto"/>
                                                                <w:right w:val="none" w:sz="0" w:space="0" w:color="auto"/>
                                                              </w:divBdr>
                                                              <w:divsChild>
                                                                <w:div w:id="2109425067">
                                                                  <w:marLeft w:val="0"/>
                                                                  <w:marRight w:val="0"/>
                                                                  <w:marTop w:val="100"/>
                                                                  <w:marBottom w:val="100"/>
                                                                  <w:divBdr>
                                                                    <w:top w:val="none" w:sz="0" w:space="0" w:color="auto"/>
                                                                    <w:left w:val="none" w:sz="0" w:space="0" w:color="auto"/>
                                                                    <w:bottom w:val="none" w:sz="0" w:space="0" w:color="auto"/>
                                                                    <w:right w:val="none" w:sz="0" w:space="0" w:color="auto"/>
                                                                  </w:divBdr>
                                                                  <w:divsChild>
                                                                    <w:div w:id="1293170548">
                                                                      <w:marLeft w:val="0"/>
                                                                      <w:marRight w:val="0"/>
                                                                      <w:marTop w:val="0"/>
                                                                      <w:marBottom w:val="0"/>
                                                                      <w:divBdr>
                                                                        <w:top w:val="none" w:sz="0" w:space="0" w:color="auto"/>
                                                                        <w:left w:val="none" w:sz="0" w:space="0" w:color="auto"/>
                                                                        <w:bottom w:val="none" w:sz="0" w:space="0" w:color="auto"/>
                                                                        <w:right w:val="none" w:sz="0" w:space="0" w:color="auto"/>
                                                                      </w:divBdr>
                                                                      <w:divsChild>
                                                                        <w:div w:id="1332484657">
                                                                          <w:marLeft w:val="0"/>
                                                                          <w:marRight w:val="0"/>
                                                                          <w:marTop w:val="0"/>
                                                                          <w:marBottom w:val="0"/>
                                                                          <w:divBdr>
                                                                            <w:top w:val="none" w:sz="0" w:space="0" w:color="auto"/>
                                                                            <w:left w:val="none" w:sz="0" w:space="0" w:color="auto"/>
                                                                            <w:bottom w:val="none" w:sz="0" w:space="0" w:color="auto"/>
                                                                            <w:right w:val="none" w:sz="0" w:space="0" w:color="auto"/>
                                                                          </w:divBdr>
                                                                          <w:divsChild>
                                                                            <w:div w:id="1878666355">
                                                                              <w:marLeft w:val="0"/>
                                                                              <w:marRight w:val="0"/>
                                                                              <w:marTop w:val="0"/>
                                                                              <w:marBottom w:val="0"/>
                                                                              <w:divBdr>
                                                                                <w:top w:val="none" w:sz="0" w:space="0" w:color="auto"/>
                                                                                <w:left w:val="none" w:sz="0" w:space="0" w:color="auto"/>
                                                                                <w:bottom w:val="none" w:sz="0" w:space="0" w:color="auto"/>
                                                                                <w:right w:val="none" w:sz="0" w:space="0" w:color="auto"/>
                                                                              </w:divBdr>
                                                                              <w:divsChild>
                                                                                <w:div w:id="524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2885</TotalTime>
  <Pages>2</Pages>
  <Words>608</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idaho city</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tammi</dc:creator>
  <cp:keywords/>
  <cp:lastModifiedBy>Mr Mayor</cp:lastModifiedBy>
  <cp:revision>7</cp:revision>
  <cp:lastPrinted>2018-06-11T22:41:00Z</cp:lastPrinted>
  <dcterms:created xsi:type="dcterms:W3CDTF">2019-10-10T13:15:00Z</dcterms:created>
  <dcterms:modified xsi:type="dcterms:W3CDTF">2019-11-11T18:30:00Z</dcterms:modified>
</cp:coreProperties>
</file>